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2BC" w:rsidRPr="00445923" w:rsidRDefault="007202BC" w:rsidP="00CA2D06">
      <w:pPr>
        <w:spacing w:after="0" w:line="240" w:lineRule="auto"/>
        <w:jc w:val="center"/>
        <w:rPr>
          <w:rFonts w:ascii="Times New Roman" w:hAnsi="Times New Roman" w:cs="Times New Roman"/>
          <w:b/>
          <w:sz w:val="24"/>
          <w:szCs w:val="24"/>
          <w:lang w:val="ro-RO"/>
        </w:rPr>
      </w:pPr>
      <w:r w:rsidRPr="00445923">
        <w:rPr>
          <w:rFonts w:ascii="Times New Roman" w:hAnsi="Times New Roman" w:cs="Times New Roman"/>
          <w:b/>
          <w:sz w:val="24"/>
          <w:szCs w:val="24"/>
          <w:lang w:val="ro-RO"/>
        </w:rPr>
        <w:t>„</w:t>
      </w:r>
      <w:r w:rsidRPr="00445923">
        <w:rPr>
          <w:rFonts w:ascii="Times New Roman" w:hAnsi="Times New Roman" w:cs="Times New Roman"/>
          <w:b/>
          <w:i/>
          <w:sz w:val="24"/>
          <w:szCs w:val="24"/>
          <w:lang w:val="ro-RO"/>
        </w:rPr>
        <w:t>Incluziune socială prin furnizarea de servicii integrate la nivelul comunității</w:t>
      </w:r>
      <w:r w:rsidRPr="00445923">
        <w:rPr>
          <w:rFonts w:ascii="Times New Roman" w:hAnsi="Times New Roman" w:cs="Times New Roman"/>
          <w:b/>
          <w:sz w:val="24"/>
          <w:szCs w:val="24"/>
          <w:lang w:val="ro-RO"/>
        </w:rPr>
        <w:t xml:space="preserve">” - pachetul Educație </w:t>
      </w:r>
      <w:r w:rsidR="00445923" w:rsidRPr="00445923">
        <w:rPr>
          <w:rFonts w:ascii="Times New Roman" w:hAnsi="Times New Roman" w:cs="Times New Roman"/>
          <w:b/>
          <w:sz w:val="24"/>
          <w:szCs w:val="24"/>
          <w:lang w:val="ro-RO"/>
        </w:rPr>
        <w:t>Incluzivă</w:t>
      </w:r>
      <w:r w:rsidRPr="00445923">
        <w:rPr>
          <w:rFonts w:ascii="Times New Roman" w:hAnsi="Times New Roman" w:cs="Times New Roman"/>
          <w:b/>
          <w:sz w:val="24"/>
          <w:szCs w:val="24"/>
          <w:lang w:val="ro-RO"/>
        </w:rPr>
        <w:t xml:space="preserve"> de Calitate</w:t>
      </w:r>
      <w:r w:rsidRPr="00445923">
        <w:rPr>
          <w:rFonts w:ascii="Times New Roman" w:hAnsi="Times New Roman" w:cs="Times New Roman"/>
          <w:b/>
          <w:sz w:val="24"/>
          <w:szCs w:val="24"/>
          <w:lang w:val="ro-RO"/>
        </w:rPr>
        <w:t xml:space="preserve">. </w:t>
      </w:r>
    </w:p>
    <w:p w:rsidR="004B27F4" w:rsidRPr="00445923" w:rsidRDefault="007202BC" w:rsidP="00CA2D06">
      <w:pPr>
        <w:spacing w:after="0" w:line="240" w:lineRule="auto"/>
        <w:jc w:val="center"/>
        <w:rPr>
          <w:rFonts w:ascii="Times New Roman" w:hAnsi="Times New Roman" w:cs="Times New Roman"/>
          <w:b/>
          <w:sz w:val="24"/>
          <w:szCs w:val="24"/>
          <w:lang w:val="ro-RO"/>
        </w:rPr>
      </w:pPr>
      <w:r w:rsidRPr="00445923">
        <w:rPr>
          <w:rFonts w:ascii="Times New Roman" w:hAnsi="Times New Roman" w:cs="Times New Roman"/>
          <w:b/>
          <w:sz w:val="24"/>
          <w:szCs w:val="24"/>
          <w:lang w:val="ro-RO"/>
        </w:rPr>
        <w:t>Parteneriat la nivelul județului Bacău, experiențe și beneficii pentru școlile implicate</w:t>
      </w:r>
    </w:p>
    <w:p w:rsidR="00BA415C" w:rsidRDefault="00BA415C" w:rsidP="00CA2D06">
      <w:pPr>
        <w:spacing w:after="0" w:line="240" w:lineRule="auto"/>
        <w:jc w:val="both"/>
        <w:rPr>
          <w:rFonts w:ascii="Times New Roman" w:hAnsi="Times New Roman" w:cs="Times New Roman"/>
          <w:b/>
          <w:color w:val="C00000"/>
          <w:sz w:val="24"/>
          <w:szCs w:val="24"/>
          <w:lang w:val="ro-RO"/>
        </w:rPr>
      </w:pPr>
    </w:p>
    <w:p w:rsidR="007202BC" w:rsidRDefault="007202BC" w:rsidP="00CA2D06">
      <w:pPr>
        <w:spacing w:after="0" w:line="240" w:lineRule="auto"/>
        <w:jc w:val="both"/>
        <w:rPr>
          <w:rFonts w:ascii="Times New Roman" w:hAnsi="Times New Roman" w:cs="Times New Roman"/>
          <w:b/>
          <w:color w:val="C00000"/>
          <w:sz w:val="24"/>
          <w:szCs w:val="24"/>
          <w:lang w:val="ro-RO"/>
        </w:rPr>
      </w:pPr>
    </w:p>
    <w:p w:rsidR="00597249" w:rsidRDefault="00597249" w:rsidP="00CA2D06">
      <w:pPr>
        <w:pStyle w:val="ListParagraph"/>
        <w:spacing w:after="0" w:line="240" w:lineRule="auto"/>
        <w:ind w:left="1211"/>
        <w:jc w:val="both"/>
        <w:rPr>
          <w:rFonts w:ascii="Times New Roman" w:hAnsi="Times New Roman" w:cs="Times New Roman"/>
          <w:b/>
          <w:sz w:val="24"/>
          <w:szCs w:val="24"/>
          <w:lang w:val="ro-RO"/>
        </w:rPr>
      </w:pPr>
    </w:p>
    <w:p w:rsidR="00B027AC" w:rsidRDefault="00B027AC" w:rsidP="00CA2D06">
      <w:pPr>
        <w:pStyle w:val="ListParagraph"/>
        <w:spacing w:after="0" w:line="240" w:lineRule="auto"/>
        <w:ind w:left="1211"/>
        <w:jc w:val="both"/>
        <w:rPr>
          <w:rFonts w:ascii="Times New Roman" w:hAnsi="Times New Roman" w:cs="Times New Roman"/>
          <w:b/>
          <w:sz w:val="24"/>
          <w:szCs w:val="24"/>
          <w:lang w:val="ro-RO"/>
        </w:rPr>
      </w:pPr>
    </w:p>
    <w:p w:rsidR="007202BC" w:rsidRPr="00FE2D89" w:rsidRDefault="007202BC" w:rsidP="00CA2D06">
      <w:pPr>
        <w:pStyle w:val="ListParagraph"/>
        <w:spacing w:after="0" w:line="240" w:lineRule="auto"/>
        <w:ind w:left="1211"/>
        <w:jc w:val="both"/>
        <w:rPr>
          <w:rFonts w:ascii="Times New Roman" w:hAnsi="Times New Roman" w:cs="Times New Roman"/>
          <w:b/>
          <w:sz w:val="24"/>
          <w:szCs w:val="24"/>
          <w:lang w:val="ro-RO"/>
        </w:rPr>
      </w:pPr>
    </w:p>
    <w:p w:rsidR="00D81550" w:rsidRPr="00FE2D89" w:rsidRDefault="0041113D" w:rsidP="000C34C8">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Provocările ridicate de elevii cu dific</w:t>
      </w:r>
      <w:r w:rsidR="00A56EF0" w:rsidRPr="00FE2D89">
        <w:rPr>
          <w:rFonts w:ascii="Times New Roman" w:hAnsi="Times New Roman" w:cs="Times New Roman"/>
          <w:bCs/>
          <w:sz w:val="24"/>
          <w:szCs w:val="24"/>
          <w:lang w:val="ro-RO"/>
        </w:rPr>
        <w:t>ultăți de învățar</w:t>
      </w:r>
      <w:r w:rsidR="00303D14" w:rsidRPr="00FE2D89">
        <w:rPr>
          <w:rFonts w:ascii="Times New Roman" w:hAnsi="Times New Roman" w:cs="Times New Roman"/>
          <w:bCs/>
          <w:sz w:val="24"/>
          <w:szCs w:val="24"/>
          <w:lang w:val="ro-RO"/>
        </w:rPr>
        <w:t>e și adaptare și</w:t>
      </w:r>
      <w:r w:rsidR="00327497" w:rsidRPr="00FE2D89">
        <w:rPr>
          <w:rFonts w:ascii="Times New Roman" w:hAnsi="Times New Roman" w:cs="Times New Roman"/>
          <w:bCs/>
          <w:sz w:val="24"/>
          <w:szCs w:val="24"/>
          <w:lang w:val="ro-RO"/>
        </w:rPr>
        <w:t>/sau</w:t>
      </w:r>
      <w:r w:rsidRPr="00FE2D89">
        <w:rPr>
          <w:rFonts w:ascii="Times New Roman" w:hAnsi="Times New Roman" w:cs="Times New Roman"/>
          <w:bCs/>
          <w:sz w:val="24"/>
          <w:szCs w:val="24"/>
          <w:lang w:val="ro-RO"/>
        </w:rPr>
        <w:t xml:space="preserve"> cu oportunități reduse de participare școlară și socială, dublate de provocările </w:t>
      </w:r>
      <w:r w:rsidR="00327497" w:rsidRPr="00FE2D89">
        <w:rPr>
          <w:rFonts w:ascii="Times New Roman" w:hAnsi="Times New Roman" w:cs="Times New Roman"/>
          <w:bCs/>
          <w:sz w:val="24"/>
          <w:szCs w:val="24"/>
          <w:lang w:val="ro-RO"/>
        </w:rPr>
        <w:t>lansate</w:t>
      </w:r>
      <w:r w:rsidR="00A56EF0" w:rsidRPr="00FE2D89">
        <w:rPr>
          <w:rFonts w:ascii="Times New Roman" w:hAnsi="Times New Roman" w:cs="Times New Roman"/>
          <w:bCs/>
          <w:sz w:val="24"/>
          <w:szCs w:val="24"/>
          <w:lang w:val="ro-RO"/>
        </w:rPr>
        <w:t xml:space="preserve"> de</w:t>
      </w:r>
      <w:r w:rsidRPr="00FE2D89">
        <w:rPr>
          <w:rFonts w:ascii="Times New Roman" w:hAnsi="Times New Roman" w:cs="Times New Roman"/>
          <w:bCs/>
          <w:sz w:val="24"/>
          <w:szCs w:val="24"/>
          <w:lang w:val="ro-RO"/>
        </w:rPr>
        <w:t xml:space="preserve"> școlile care se confruntă în mod const</w:t>
      </w:r>
      <w:r w:rsidR="00A56EF0" w:rsidRPr="00FE2D89">
        <w:rPr>
          <w:rFonts w:ascii="Times New Roman" w:hAnsi="Times New Roman" w:cs="Times New Roman"/>
          <w:bCs/>
          <w:sz w:val="24"/>
          <w:szCs w:val="24"/>
          <w:lang w:val="ro-RO"/>
        </w:rPr>
        <w:t xml:space="preserve">ant cu fenomenul de eșec școlar  reprezintă </w:t>
      </w:r>
      <w:r w:rsidR="0082103A" w:rsidRPr="00FE2D89">
        <w:rPr>
          <w:rFonts w:ascii="Times New Roman" w:hAnsi="Times New Roman" w:cs="Times New Roman"/>
          <w:bCs/>
          <w:sz w:val="24"/>
          <w:szCs w:val="24"/>
          <w:lang w:val="ro-RO"/>
        </w:rPr>
        <w:t xml:space="preserve">parte din </w:t>
      </w:r>
      <w:r w:rsidR="00A56EF0" w:rsidRPr="00FE2D89">
        <w:rPr>
          <w:rFonts w:ascii="Times New Roman" w:hAnsi="Times New Roman" w:cs="Times New Roman"/>
          <w:bCs/>
          <w:sz w:val="24"/>
          <w:szCs w:val="24"/>
          <w:lang w:val="ro-RO"/>
        </w:rPr>
        <w:t xml:space="preserve">contextul în care s-au creionat intervențiile din Pachetul Educație </w:t>
      </w:r>
      <w:r w:rsidR="00445923">
        <w:rPr>
          <w:rFonts w:ascii="Times New Roman" w:hAnsi="Times New Roman" w:cs="Times New Roman"/>
          <w:bCs/>
          <w:sz w:val="24"/>
          <w:szCs w:val="24"/>
          <w:lang w:val="ro-RO"/>
        </w:rPr>
        <w:t>Incluzivă</w:t>
      </w:r>
      <w:r w:rsidR="00A56EF0" w:rsidRPr="00FE2D89">
        <w:rPr>
          <w:rFonts w:ascii="Times New Roman" w:hAnsi="Times New Roman" w:cs="Times New Roman"/>
          <w:bCs/>
          <w:sz w:val="24"/>
          <w:szCs w:val="24"/>
          <w:lang w:val="ro-RO"/>
        </w:rPr>
        <w:t xml:space="preserve"> de Calitate</w:t>
      </w:r>
      <w:r w:rsidR="00B027AC">
        <w:rPr>
          <w:rFonts w:ascii="Times New Roman" w:hAnsi="Times New Roman" w:cs="Times New Roman"/>
          <w:bCs/>
          <w:sz w:val="24"/>
          <w:szCs w:val="24"/>
          <w:lang w:val="ro-RO"/>
        </w:rPr>
        <w:t>, implementate sub coordonarea UNICEF România</w:t>
      </w:r>
      <w:r w:rsidR="00A56EF0" w:rsidRPr="00FE2D89">
        <w:rPr>
          <w:rFonts w:ascii="Times New Roman" w:hAnsi="Times New Roman" w:cs="Times New Roman"/>
          <w:bCs/>
          <w:sz w:val="24"/>
          <w:szCs w:val="24"/>
          <w:lang w:val="ro-RO"/>
        </w:rPr>
        <w:t xml:space="preserve">. Setul de intervenții,  realizate la nivelul școlii, familiei și comunității, au vizat în egală măsură </w:t>
      </w:r>
      <w:r w:rsidR="00C839FA" w:rsidRPr="00FE2D89">
        <w:rPr>
          <w:rFonts w:ascii="Times New Roman" w:hAnsi="Times New Roman" w:cs="Times New Roman"/>
          <w:bCs/>
          <w:sz w:val="24"/>
          <w:szCs w:val="24"/>
          <w:lang w:val="ro-RO"/>
        </w:rPr>
        <w:t>stimularea participării școlare a tuturor copiilor, în special a celor vulnerabili, precum și creșterea calității educației</w:t>
      </w:r>
      <w:r w:rsidR="00A56EF0" w:rsidRPr="00FE2D89">
        <w:rPr>
          <w:rFonts w:ascii="Times New Roman" w:hAnsi="Times New Roman" w:cs="Times New Roman"/>
          <w:bCs/>
          <w:sz w:val="24"/>
          <w:szCs w:val="24"/>
          <w:lang w:val="ro-RO"/>
        </w:rPr>
        <w:t xml:space="preserve">.   </w:t>
      </w:r>
    </w:p>
    <w:p w:rsidR="004A0CA0" w:rsidRPr="00FE2D89" w:rsidRDefault="004A0CA0" w:rsidP="000C34C8">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Activitățile desfășurate prin pachetul EIC au acoperit </w:t>
      </w:r>
      <w:r w:rsidR="00E91B42" w:rsidRPr="00FE2D89">
        <w:rPr>
          <w:rFonts w:ascii="Times New Roman" w:hAnsi="Times New Roman" w:cs="Times New Roman"/>
          <w:bCs/>
          <w:sz w:val="24"/>
          <w:szCs w:val="24"/>
          <w:lang w:val="ro-RO"/>
        </w:rPr>
        <w:t>componente adresate unor arii de intervenție diferite, dar complementare</w:t>
      </w:r>
      <w:r w:rsidRPr="00FE2D89">
        <w:rPr>
          <w:rFonts w:ascii="Times New Roman" w:hAnsi="Times New Roman" w:cs="Times New Roman"/>
          <w:bCs/>
          <w:sz w:val="24"/>
          <w:szCs w:val="24"/>
          <w:lang w:val="ro-RO"/>
        </w:rPr>
        <w:t>:</w:t>
      </w:r>
    </w:p>
    <w:p w:rsidR="004A0CA0" w:rsidRPr="00FE2D89" w:rsidRDefault="004A0CA0" w:rsidP="00C839FA">
      <w:pPr>
        <w:pStyle w:val="ListParagraph"/>
        <w:numPr>
          <w:ilvl w:val="0"/>
          <w:numId w:val="3"/>
        </w:numPr>
        <w:spacing w:after="0" w:line="360" w:lineRule="auto"/>
        <w:ind w:left="284" w:hanging="284"/>
        <w:jc w:val="both"/>
        <w:rPr>
          <w:rFonts w:ascii="Times New Roman" w:hAnsi="Times New Roman" w:cs="Times New Roman"/>
          <w:sz w:val="24"/>
          <w:szCs w:val="24"/>
          <w:lang w:val="ro-RO"/>
        </w:rPr>
      </w:pPr>
      <w:r w:rsidRPr="00FE2D89">
        <w:rPr>
          <w:rFonts w:ascii="Times New Roman" w:hAnsi="Times New Roman" w:cs="Times New Roman"/>
          <w:b/>
          <w:sz w:val="24"/>
          <w:szCs w:val="24"/>
          <w:lang w:val="ro-RO"/>
        </w:rPr>
        <w:t>Componenta management</w:t>
      </w:r>
      <w:r w:rsidRPr="00FE2D89">
        <w:rPr>
          <w:rFonts w:ascii="Times New Roman" w:hAnsi="Times New Roman" w:cs="Times New Roman"/>
          <w:sz w:val="24"/>
          <w:szCs w:val="24"/>
          <w:lang w:val="ro-RO"/>
        </w:rPr>
        <w:t xml:space="preserve"> (</w:t>
      </w:r>
      <w:r w:rsidR="00F8024A" w:rsidRPr="00FE2D89">
        <w:rPr>
          <w:rFonts w:ascii="Times New Roman" w:hAnsi="Times New Roman" w:cs="Times New Roman"/>
          <w:sz w:val="24"/>
          <w:szCs w:val="24"/>
          <w:lang w:val="ro-RO"/>
        </w:rPr>
        <w:t>formarea echipelor manageriale, Concursul ”Bucuria de a învăța”, schimburi interșcolare)</w:t>
      </w:r>
      <w:r w:rsidR="00327497" w:rsidRPr="00FE2D89">
        <w:rPr>
          <w:rFonts w:ascii="Times New Roman" w:hAnsi="Times New Roman" w:cs="Times New Roman"/>
          <w:sz w:val="24"/>
          <w:szCs w:val="24"/>
          <w:lang w:val="ro-RO"/>
        </w:rPr>
        <w:t>;</w:t>
      </w:r>
    </w:p>
    <w:p w:rsidR="004A0CA0" w:rsidRPr="00FE2D89" w:rsidRDefault="004A0CA0" w:rsidP="00C839FA">
      <w:pPr>
        <w:pStyle w:val="ListParagraph"/>
        <w:numPr>
          <w:ilvl w:val="0"/>
          <w:numId w:val="3"/>
        </w:numPr>
        <w:spacing w:after="0" w:line="360" w:lineRule="auto"/>
        <w:ind w:left="284" w:hanging="284"/>
        <w:jc w:val="both"/>
        <w:rPr>
          <w:rFonts w:ascii="Times New Roman" w:hAnsi="Times New Roman" w:cs="Times New Roman"/>
          <w:sz w:val="24"/>
          <w:szCs w:val="24"/>
          <w:lang w:val="ro-RO"/>
        </w:rPr>
      </w:pPr>
      <w:r w:rsidRPr="00FE2D89">
        <w:rPr>
          <w:rFonts w:ascii="Times New Roman" w:hAnsi="Times New Roman" w:cs="Times New Roman"/>
          <w:b/>
          <w:sz w:val="24"/>
          <w:szCs w:val="24"/>
          <w:lang w:val="ro-RO"/>
        </w:rPr>
        <w:t>Componenta forma</w:t>
      </w:r>
      <w:r w:rsidR="00E91B42" w:rsidRPr="00FE2D89">
        <w:rPr>
          <w:rFonts w:ascii="Times New Roman" w:hAnsi="Times New Roman" w:cs="Times New Roman"/>
          <w:b/>
          <w:sz w:val="24"/>
          <w:szCs w:val="24"/>
          <w:lang w:val="ro-RO"/>
        </w:rPr>
        <w:t>rea profesorilor</w:t>
      </w:r>
      <w:r w:rsidR="00E91B42" w:rsidRPr="00FE2D89">
        <w:rPr>
          <w:rFonts w:ascii="Times New Roman" w:hAnsi="Times New Roman" w:cs="Times New Roman"/>
          <w:sz w:val="24"/>
          <w:szCs w:val="24"/>
          <w:lang w:val="ro-RO"/>
        </w:rPr>
        <w:t xml:space="preserve"> </w:t>
      </w:r>
      <w:r w:rsidR="00F8024A" w:rsidRPr="00FE2D89">
        <w:rPr>
          <w:rFonts w:ascii="Times New Roman" w:hAnsi="Times New Roman" w:cs="Times New Roman"/>
          <w:sz w:val="24"/>
          <w:szCs w:val="24"/>
          <w:lang w:val="ro-RO"/>
        </w:rPr>
        <w:t>(formare pe didactici și discipline transdisciplinare)</w:t>
      </w:r>
      <w:r w:rsidR="00327497" w:rsidRPr="00FE2D89">
        <w:rPr>
          <w:rFonts w:ascii="Times New Roman" w:hAnsi="Times New Roman" w:cs="Times New Roman"/>
          <w:sz w:val="24"/>
          <w:szCs w:val="24"/>
          <w:lang w:val="ro-RO"/>
        </w:rPr>
        <w:t>;</w:t>
      </w:r>
    </w:p>
    <w:p w:rsidR="004A0CA0" w:rsidRPr="00FE2D89" w:rsidRDefault="004A0CA0" w:rsidP="00C839FA">
      <w:pPr>
        <w:pStyle w:val="ListParagraph"/>
        <w:numPr>
          <w:ilvl w:val="0"/>
          <w:numId w:val="3"/>
        </w:numPr>
        <w:spacing w:after="0" w:line="360" w:lineRule="auto"/>
        <w:ind w:left="284" w:hanging="284"/>
        <w:jc w:val="both"/>
        <w:rPr>
          <w:rFonts w:ascii="Times New Roman" w:hAnsi="Times New Roman" w:cs="Times New Roman"/>
          <w:b/>
          <w:sz w:val="24"/>
          <w:szCs w:val="24"/>
          <w:lang w:val="ro-RO"/>
        </w:rPr>
      </w:pPr>
      <w:r w:rsidRPr="00FE2D89">
        <w:rPr>
          <w:rFonts w:ascii="Times New Roman" w:hAnsi="Times New Roman" w:cs="Times New Roman"/>
          <w:sz w:val="24"/>
          <w:szCs w:val="24"/>
          <w:lang w:val="ro-RO"/>
        </w:rPr>
        <w:t xml:space="preserve"> </w:t>
      </w:r>
      <w:r w:rsidRPr="00FE2D89">
        <w:rPr>
          <w:rFonts w:ascii="Times New Roman" w:hAnsi="Times New Roman" w:cs="Times New Roman"/>
          <w:b/>
          <w:sz w:val="24"/>
          <w:szCs w:val="24"/>
          <w:lang w:val="ro-RO"/>
        </w:rPr>
        <w:t>Componenta consilierea părinților</w:t>
      </w:r>
      <w:r w:rsidR="00327497" w:rsidRPr="00FE2D89">
        <w:rPr>
          <w:rFonts w:ascii="Times New Roman" w:hAnsi="Times New Roman" w:cs="Times New Roman"/>
          <w:b/>
          <w:sz w:val="24"/>
          <w:szCs w:val="24"/>
          <w:lang w:val="ro-RO"/>
        </w:rPr>
        <w:t>;</w:t>
      </w:r>
      <w:r w:rsidRPr="00FE2D89">
        <w:rPr>
          <w:rFonts w:ascii="Times New Roman" w:hAnsi="Times New Roman" w:cs="Times New Roman"/>
          <w:b/>
          <w:sz w:val="24"/>
          <w:szCs w:val="24"/>
          <w:lang w:val="ro-RO"/>
        </w:rPr>
        <w:t xml:space="preserve"> </w:t>
      </w:r>
    </w:p>
    <w:p w:rsidR="004A0CA0" w:rsidRPr="00FE2D89" w:rsidRDefault="004A0CA0" w:rsidP="00C839FA">
      <w:pPr>
        <w:pStyle w:val="ListParagraph"/>
        <w:numPr>
          <w:ilvl w:val="0"/>
          <w:numId w:val="3"/>
        </w:numPr>
        <w:spacing w:after="0" w:line="360" w:lineRule="auto"/>
        <w:ind w:left="284" w:hanging="284"/>
        <w:jc w:val="both"/>
        <w:rPr>
          <w:rFonts w:ascii="Times New Roman" w:hAnsi="Times New Roman" w:cs="Times New Roman"/>
          <w:b/>
          <w:sz w:val="24"/>
          <w:szCs w:val="24"/>
          <w:lang w:val="ro-RO"/>
        </w:rPr>
      </w:pPr>
      <w:r w:rsidRPr="00FE2D89">
        <w:rPr>
          <w:rFonts w:ascii="Times New Roman" w:hAnsi="Times New Roman" w:cs="Times New Roman"/>
          <w:b/>
          <w:sz w:val="24"/>
          <w:szCs w:val="24"/>
          <w:lang w:val="ro-RO"/>
        </w:rPr>
        <w:t>Compone</w:t>
      </w:r>
      <w:r w:rsidR="00E91B42" w:rsidRPr="00FE2D89">
        <w:rPr>
          <w:rFonts w:ascii="Times New Roman" w:hAnsi="Times New Roman" w:cs="Times New Roman"/>
          <w:b/>
          <w:sz w:val="24"/>
          <w:szCs w:val="24"/>
          <w:lang w:val="ro-RO"/>
        </w:rPr>
        <w:t>n</w:t>
      </w:r>
      <w:r w:rsidRPr="00FE2D89">
        <w:rPr>
          <w:rFonts w:ascii="Times New Roman" w:hAnsi="Times New Roman" w:cs="Times New Roman"/>
          <w:b/>
          <w:sz w:val="24"/>
          <w:szCs w:val="24"/>
          <w:lang w:val="ro-RO"/>
        </w:rPr>
        <w:t>ta de ed</w:t>
      </w:r>
      <w:r w:rsidR="00E91B42" w:rsidRPr="00FE2D89">
        <w:rPr>
          <w:rFonts w:ascii="Times New Roman" w:hAnsi="Times New Roman" w:cs="Times New Roman"/>
          <w:b/>
          <w:sz w:val="24"/>
          <w:szCs w:val="24"/>
          <w:lang w:val="ro-RO"/>
        </w:rPr>
        <w:t>ucație parentală</w:t>
      </w:r>
      <w:r w:rsidR="00327497" w:rsidRPr="00FE2D89">
        <w:rPr>
          <w:rFonts w:ascii="Times New Roman" w:hAnsi="Times New Roman" w:cs="Times New Roman"/>
          <w:b/>
          <w:sz w:val="24"/>
          <w:szCs w:val="24"/>
          <w:lang w:val="ro-RO"/>
        </w:rPr>
        <w:t>;</w:t>
      </w:r>
      <w:r w:rsidR="00E91B42" w:rsidRPr="00FE2D89">
        <w:rPr>
          <w:rFonts w:ascii="Times New Roman" w:hAnsi="Times New Roman" w:cs="Times New Roman"/>
          <w:b/>
          <w:sz w:val="24"/>
          <w:szCs w:val="24"/>
          <w:lang w:val="ro-RO"/>
        </w:rPr>
        <w:t xml:space="preserve"> </w:t>
      </w:r>
    </w:p>
    <w:p w:rsidR="004A0CA0" w:rsidRPr="00FE2D89" w:rsidRDefault="004A0CA0" w:rsidP="00C839FA">
      <w:pPr>
        <w:pStyle w:val="ListParagraph"/>
        <w:numPr>
          <w:ilvl w:val="0"/>
          <w:numId w:val="3"/>
        </w:numPr>
        <w:spacing w:after="0" w:line="360" w:lineRule="auto"/>
        <w:ind w:left="284" w:hanging="284"/>
        <w:jc w:val="both"/>
        <w:rPr>
          <w:rFonts w:ascii="Times New Roman" w:hAnsi="Times New Roman" w:cs="Times New Roman"/>
          <w:b/>
          <w:sz w:val="24"/>
          <w:szCs w:val="24"/>
          <w:lang w:val="ro-RO"/>
        </w:rPr>
      </w:pPr>
      <w:r w:rsidRPr="00FE2D89">
        <w:rPr>
          <w:rFonts w:ascii="Times New Roman" w:hAnsi="Times New Roman" w:cs="Times New Roman"/>
          <w:b/>
          <w:sz w:val="24"/>
          <w:szCs w:val="24"/>
          <w:lang w:val="ro-RO"/>
        </w:rPr>
        <w:t>Componenta modele de succes  și creștere a stimei de sine și  a motivației pent</w:t>
      </w:r>
      <w:r w:rsidR="00E91B42" w:rsidRPr="00FE2D89">
        <w:rPr>
          <w:rFonts w:ascii="Times New Roman" w:hAnsi="Times New Roman" w:cs="Times New Roman"/>
          <w:b/>
          <w:sz w:val="24"/>
          <w:szCs w:val="24"/>
          <w:lang w:val="ro-RO"/>
        </w:rPr>
        <w:t>ru învățare</w:t>
      </w:r>
      <w:r w:rsidR="00327497" w:rsidRPr="00FE2D89">
        <w:rPr>
          <w:rFonts w:ascii="Times New Roman" w:hAnsi="Times New Roman" w:cs="Times New Roman"/>
          <w:b/>
          <w:sz w:val="24"/>
          <w:szCs w:val="24"/>
          <w:lang w:val="ro-RO"/>
        </w:rPr>
        <w:t>.</w:t>
      </w:r>
    </w:p>
    <w:p w:rsidR="008A56FA" w:rsidRPr="00FE2D89" w:rsidRDefault="007D0176" w:rsidP="008A56FA">
      <w:pPr>
        <w:spacing w:after="0" w:line="360" w:lineRule="auto"/>
        <w:ind w:firstLine="720"/>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I</w:t>
      </w:r>
      <w:r w:rsidR="00303D14" w:rsidRPr="00FE2D89">
        <w:rPr>
          <w:rFonts w:ascii="Times New Roman" w:hAnsi="Times New Roman" w:cs="Times New Roman"/>
          <w:sz w:val="24"/>
          <w:szCs w:val="24"/>
          <w:lang w:val="ro-RO"/>
        </w:rPr>
        <w:t xml:space="preserve">mportant și relevant </w:t>
      </w:r>
      <w:r w:rsidR="007C38B3" w:rsidRPr="00FE2D89">
        <w:rPr>
          <w:rFonts w:ascii="Times New Roman" w:hAnsi="Times New Roman" w:cs="Times New Roman"/>
          <w:sz w:val="24"/>
          <w:szCs w:val="24"/>
          <w:lang w:val="ro-RO"/>
        </w:rPr>
        <w:t>din perspectiva preluăr</w:t>
      </w:r>
      <w:r w:rsidR="00327497" w:rsidRPr="00FE2D89">
        <w:rPr>
          <w:rFonts w:ascii="Times New Roman" w:hAnsi="Times New Roman" w:cs="Times New Roman"/>
          <w:sz w:val="24"/>
          <w:szCs w:val="24"/>
          <w:lang w:val="ro-RO"/>
        </w:rPr>
        <w:t>ii și replicării pachetului EIC</w:t>
      </w:r>
      <w:r w:rsidR="007C38B3" w:rsidRPr="00FE2D89">
        <w:rPr>
          <w:rFonts w:ascii="Times New Roman" w:hAnsi="Times New Roman" w:cs="Times New Roman"/>
          <w:sz w:val="24"/>
          <w:szCs w:val="24"/>
          <w:lang w:val="ro-RO"/>
        </w:rPr>
        <w:t xml:space="preserve"> </w:t>
      </w:r>
      <w:r w:rsidR="00303D14" w:rsidRPr="00FE2D89">
        <w:rPr>
          <w:rFonts w:ascii="Times New Roman" w:hAnsi="Times New Roman" w:cs="Times New Roman"/>
          <w:sz w:val="24"/>
          <w:szCs w:val="24"/>
          <w:lang w:val="ro-RO"/>
        </w:rPr>
        <w:t>este faptul că toate aceste componente</w:t>
      </w:r>
      <w:r w:rsidRPr="00FE2D89">
        <w:rPr>
          <w:rFonts w:ascii="Times New Roman" w:hAnsi="Times New Roman" w:cs="Times New Roman"/>
          <w:sz w:val="24"/>
          <w:szCs w:val="24"/>
          <w:lang w:val="ro-RO"/>
        </w:rPr>
        <w:t xml:space="preserve">, cu intervențiile adiacente, </w:t>
      </w:r>
      <w:r w:rsidR="00303D14" w:rsidRPr="00FE2D89">
        <w:rPr>
          <w:rFonts w:ascii="Times New Roman" w:hAnsi="Times New Roman" w:cs="Times New Roman"/>
          <w:sz w:val="24"/>
          <w:szCs w:val="24"/>
          <w:lang w:val="ro-RO"/>
        </w:rPr>
        <w:t xml:space="preserve"> </w:t>
      </w:r>
      <w:r w:rsidR="008A56FA" w:rsidRPr="00FE2D89">
        <w:rPr>
          <w:rFonts w:ascii="Times New Roman" w:hAnsi="Times New Roman" w:cs="Times New Roman"/>
          <w:sz w:val="24"/>
          <w:szCs w:val="24"/>
          <w:lang w:val="ro-RO"/>
        </w:rPr>
        <w:t>au fost gândite și pro</w:t>
      </w:r>
      <w:r w:rsidR="00327497" w:rsidRPr="00FE2D89">
        <w:rPr>
          <w:rFonts w:ascii="Times New Roman" w:hAnsi="Times New Roman" w:cs="Times New Roman"/>
          <w:sz w:val="24"/>
          <w:szCs w:val="24"/>
          <w:lang w:val="ro-RO"/>
        </w:rPr>
        <w:t>i</w:t>
      </w:r>
      <w:r w:rsidR="008A56FA" w:rsidRPr="00FE2D89">
        <w:rPr>
          <w:rFonts w:ascii="Times New Roman" w:hAnsi="Times New Roman" w:cs="Times New Roman"/>
          <w:sz w:val="24"/>
          <w:szCs w:val="24"/>
          <w:lang w:val="ro-RO"/>
        </w:rPr>
        <w:t>e</w:t>
      </w:r>
      <w:r w:rsidR="00327497" w:rsidRPr="00FE2D89">
        <w:rPr>
          <w:rFonts w:ascii="Times New Roman" w:hAnsi="Times New Roman" w:cs="Times New Roman"/>
          <w:sz w:val="24"/>
          <w:szCs w:val="24"/>
          <w:lang w:val="ro-RO"/>
        </w:rPr>
        <w:t xml:space="preserve">ctate astfel încât să </w:t>
      </w:r>
      <w:r w:rsidR="00303D14" w:rsidRPr="00FE2D89">
        <w:rPr>
          <w:rFonts w:ascii="Times New Roman" w:hAnsi="Times New Roman" w:cs="Times New Roman"/>
          <w:sz w:val="24"/>
          <w:szCs w:val="24"/>
          <w:lang w:val="ro-RO"/>
        </w:rPr>
        <w:t>se susțin</w:t>
      </w:r>
      <w:r w:rsidR="00327497" w:rsidRPr="00FE2D89">
        <w:rPr>
          <w:rFonts w:ascii="Times New Roman" w:hAnsi="Times New Roman" w:cs="Times New Roman"/>
          <w:sz w:val="24"/>
          <w:szCs w:val="24"/>
          <w:lang w:val="ro-RO"/>
        </w:rPr>
        <w:t>ă</w:t>
      </w:r>
      <w:r w:rsidR="00303D14" w:rsidRPr="00FE2D89">
        <w:rPr>
          <w:rFonts w:ascii="Times New Roman" w:hAnsi="Times New Roman" w:cs="Times New Roman"/>
          <w:sz w:val="24"/>
          <w:szCs w:val="24"/>
          <w:lang w:val="ro-RO"/>
        </w:rPr>
        <w:t xml:space="preserve"> reciproc</w:t>
      </w:r>
      <w:r w:rsidR="007C38B3" w:rsidRPr="00FE2D89">
        <w:rPr>
          <w:rFonts w:ascii="Times New Roman" w:hAnsi="Times New Roman" w:cs="Times New Roman"/>
          <w:sz w:val="24"/>
          <w:szCs w:val="24"/>
          <w:lang w:val="ro-RO"/>
        </w:rPr>
        <w:t>. Astfel, d</w:t>
      </w:r>
      <w:r w:rsidR="00303D14" w:rsidRPr="00FE2D89">
        <w:rPr>
          <w:rFonts w:ascii="Times New Roman" w:hAnsi="Times New Roman" w:cs="Times New Roman"/>
          <w:sz w:val="24"/>
          <w:szCs w:val="24"/>
          <w:lang w:val="ro-RO"/>
        </w:rPr>
        <w:t>in evaluările  făcute în proiecte anterioare desfășurate sub coordona</w:t>
      </w:r>
      <w:r w:rsidR="007C38B3" w:rsidRPr="00FE2D89">
        <w:rPr>
          <w:rFonts w:ascii="Times New Roman" w:hAnsi="Times New Roman" w:cs="Times New Roman"/>
          <w:sz w:val="24"/>
          <w:szCs w:val="24"/>
          <w:lang w:val="ro-RO"/>
        </w:rPr>
        <w:t>rea UNICEF (</w:t>
      </w:r>
      <w:r w:rsidR="00303D14" w:rsidRPr="00FE2D89">
        <w:rPr>
          <w:rFonts w:ascii="Times New Roman" w:hAnsi="Times New Roman" w:cs="Times New Roman"/>
          <w:sz w:val="24"/>
          <w:szCs w:val="24"/>
          <w:lang w:val="ro-RO"/>
        </w:rPr>
        <w:t>precum Campania “</w:t>
      </w:r>
      <w:r w:rsidR="00303D14" w:rsidRPr="00FE2D89">
        <w:rPr>
          <w:rFonts w:ascii="Times New Roman" w:hAnsi="Times New Roman" w:cs="Times New Roman"/>
          <w:i/>
          <w:sz w:val="24"/>
          <w:szCs w:val="24"/>
          <w:lang w:val="ro-RO"/>
        </w:rPr>
        <w:t>Hai la școală</w:t>
      </w:r>
      <w:r w:rsidR="00303D14" w:rsidRPr="00FE2D89">
        <w:rPr>
          <w:rFonts w:ascii="Times New Roman" w:hAnsi="Times New Roman" w:cs="Times New Roman"/>
          <w:sz w:val="24"/>
          <w:szCs w:val="24"/>
          <w:lang w:val="ro-RO"/>
        </w:rPr>
        <w:t>!”) cât și din evaluările intermedi</w:t>
      </w:r>
      <w:r w:rsidR="00BD52FF" w:rsidRPr="00FE2D89">
        <w:rPr>
          <w:rFonts w:ascii="Times New Roman" w:hAnsi="Times New Roman" w:cs="Times New Roman"/>
          <w:sz w:val="24"/>
          <w:szCs w:val="24"/>
          <w:lang w:val="ro-RO"/>
        </w:rPr>
        <w:t xml:space="preserve">are realizate  pe  pachetul </w:t>
      </w:r>
      <w:r w:rsidR="00C839FA" w:rsidRPr="00FE2D89">
        <w:rPr>
          <w:rFonts w:ascii="Times New Roman" w:hAnsi="Times New Roman" w:cs="Times New Roman"/>
          <w:sz w:val="24"/>
          <w:szCs w:val="24"/>
          <w:lang w:val="ro-RO"/>
        </w:rPr>
        <w:t>EIC</w:t>
      </w:r>
      <w:r w:rsidR="00303D14" w:rsidRPr="00FE2D89">
        <w:rPr>
          <w:rFonts w:ascii="Times New Roman" w:hAnsi="Times New Roman" w:cs="Times New Roman"/>
          <w:sz w:val="24"/>
          <w:szCs w:val="24"/>
          <w:lang w:val="ro-RO"/>
        </w:rPr>
        <w:t xml:space="preserve"> s-a desprins concluzia că aceste com</w:t>
      </w:r>
      <w:r w:rsidR="007C38B3" w:rsidRPr="00FE2D89">
        <w:rPr>
          <w:rFonts w:ascii="Times New Roman" w:hAnsi="Times New Roman" w:cs="Times New Roman"/>
          <w:sz w:val="24"/>
          <w:szCs w:val="24"/>
          <w:lang w:val="ro-RO"/>
        </w:rPr>
        <w:t>ponente se potențează una pe cealaltă, se completează, iar intervențiile lor conjugate conduc la reducerea absenteismului și ab</w:t>
      </w:r>
      <w:r w:rsidR="00B95BC5" w:rsidRPr="00FE2D89">
        <w:rPr>
          <w:rFonts w:ascii="Times New Roman" w:hAnsi="Times New Roman" w:cs="Times New Roman"/>
          <w:sz w:val="24"/>
          <w:szCs w:val="24"/>
          <w:lang w:val="ro-RO"/>
        </w:rPr>
        <w:t>a</w:t>
      </w:r>
      <w:r w:rsidR="007C38B3" w:rsidRPr="00FE2D89">
        <w:rPr>
          <w:rFonts w:ascii="Times New Roman" w:hAnsi="Times New Roman" w:cs="Times New Roman"/>
          <w:sz w:val="24"/>
          <w:szCs w:val="24"/>
          <w:lang w:val="ro-RO"/>
        </w:rPr>
        <w:t xml:space="preserve">ndonului școlar. Pachetul este gândit însă, </w:t>
      </w:r>
      <w:r w:rsidR="00303D14" w:rsidRPr="00FE2D89">
        <w:rPr>
          <w:rFonts w:ascii="Times New Roman" w:hAnsi="Times New Roman" w:cs="Times New Roman"/>
          <w:sz w:val="24"/>
          <w:szCs w:val="24"/>
          <w:lang w:val="ro-RO"/>
        </w:rPr>
        <w:t>i</w:t>
      </w:r>
      <w:r w:rsidR="007C38B3" w:rsidRPr="00FE2D89">
        <w:rPr>
          <w:rFonts w:ascii="Times New Roman" w:hAnsi="Times New Roman" w:cs="Times New Roman"/>
          <w:sz w:val="24"/>
          <w:szCs w:val="24"/>
          <w:lang w:val="ro-RO"/>
        </w:rPr>
        <w:t>n</w:t>
      </w:r>
      <w:r w:rsidR="00303D14" w:rsidRPr="00FE2D89">
        <w:rPr>
          <w:rFonts w:ascii="Times New Roman" w:hAnsi="Times New Roman" w:cs="Times New Roman"/>
          <w:sz w:val="24"/>
          <w:szCs w:val="24"/>
          <w:lang w:val="ro-RO"/>
        </w:rPr>
        <w:t>clusiv la nivel</w:t>
      </w:r>
      <w:r w:rsidR="007C38B3" w:rsidRPr="00FE2D89">
        <w:rPr>
          <w:rFonts w:ascii="Times New Roman" w:hAnsi="Times New Roman" w:cs="Times New Roman"/>
          <w:sz w:val="24"/>
          <w:szCs w:val="24"/>
          <w:lang w:val="ro-RO"/>
        </w:rPr>
        <w:t xml:space="preserve"> d</w:t>
      </w:r>
      <w:r w:rsidR="00303D14" w:rsidRPr="00FE2D89">
        <w:rPr>
          <w:rFonts w:ascii="Times New Roman" w:hAnsi="Times New Roman" w:cs="Times New Roman"/>
          <w:sz w:val="24"/>
          <w:szCs w:val="24"/>
          <w:lang w:val="ro-RO"/>
        </w:rPr>
        <w:t xml:space="preserve">e costuri </w:t>
      </w:r>
      <w:r w:rsidR="007C38B3" w:rsidRPr="00FE2D89">
        <w:rPr>
          <w:rFonts w:ascii="Times New Roman" w:hAnsi="Times New Roman" w:cs="Times New Roman"/>
          <w:sz w:val="24"/>
          <w:szCs w:val="24"/>
          <w:lang w:val="ro-RO"/>
        </w:rPr>
        <w:t>im</w:t>
      </w:r>
      <w:r w:rsidR="00303D14" w:rsidRPr="00FE2D89">
        <w:rPr>
          <w:rFonts w:ascii="Times New Roman" w:hAnsi="Times New Roman" w:cs="Times New Roman"/>
          <w:sz w:val="24"/>
          <w:szCs w:val="24"/>
          <w:lang w:val="ro-RO"/>
        </w:rPr>
        <w:t xml:space="preserve">plicate, astfel încât </w:t>
      </w:r>
      <w:r w:rsidR="007C38B3" w:rsidRPr="00FE2D89">
        <w:rPr>
          <w:rFonts w:ascii="Times New Roman" w:hAnsi="Times New Roman" w:cs="Times New Roman"/>
          <w:sz w:val="24"/>
          <w:szCs w:val="24"/>
          <w:lang w:val="ro-RO"/>
        </w:rPr>
        <w:t xml:space="preserve">componentele sale </w:t>
      </w:r>
      <w:r w:rsidR="008A56FA" w:rsidRPr="00FE2D89">
        <w:rPr>
          <w:rFonts w:ascii="Times New Roman" w:hAnsi="Times New Roman" w:cs="Times New Roman"/>
          <w:sz w:val="24"/>
          <w:szCs w:val="24"/>
          <w:lang w:val="ro-RO"/>
        </w:rPr>
        <w:t xml:space="preserve">să poată fi </w:t>
      </w:r>
      <w:r w:rsidR="00303D14" w:rsidRPr="00FE2D89">
        <w:rPr>
          <w:rFonts w:ascii="Times New Roman" w:hAnsi="Times New Roman" w:cs="Times New Roman"/>
          <w:sz w:val="24"/>
          <w:szCs w:val="24"/>
          <w:lang w:val="ro-RO"/>
        </w:rPr>
        <w:t xml:space="preserve">implementate și individual, </w:t>
      </w:r>
      <w:r w:rsidR="007C38B3" w:rsidRPr="00FE2D89">
        <w:rPr>
          <w:rFonts w:ascii="Times New Roman" w:hAnsi="Times New Roman" w:cs="Times New Roman"/>
          <w:sz w:val="24"/>
          <w:szCs w:val="24"/>
          <w:lang w:val="ro-RO"/>
        </w:rPr>
        <w:t xml:space="preserve">funcție de </w:t>
      </w:r>
      <w:r w:rsidR="008A56FA" w:rsidRPr="00FE2D89">
        <w:rPr>
          <w:rFonts w:ascii="Times New Roman" w:hAnsi="Times New Roman" w:cs="Times New Roman"/>
          <w:sz w:val="24"/>
          <w:szCs w:val="24"/>
          <w:lang w:val="ro-RO"/>
        </w:rPr>
        <w:t>contextul educațional și comunitar local, de nevoile existente și de perspectiva de abordare cea mai potrivită strategiilor de dezvoltare formulate și asumate la un moment de o școală/comunitate.</w:t>
      </w:r>
    </w:p>
    <w:p w:rsidR="00A15B79" w:rsidRPr="00FE2D89" w:rsidRDefault="00FD1B1C" w:rsidP="000C34C8">
      <w:pPr>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lastRenderedPageBreak/>
        <w:tab/>
      </w:r>
    </w:p>
    <w:p w:rsidR="00B95BC5" w:rsidRPr="00FE2D89" w:rsidRDefault="00B95BC5" w:rsidP="000C34C8">
      <w:pPr>
        <w:spacing w:after="0" w:line="360" w:lineRule="auto"/>
        <w:jc w:val="both"/>
        <w:rPr>
          <w:rFonts w:ascii="Times New Roman" w:hAnsi="Times New Roman" w:cs="Times New Roman"/>
          <w:b/>
          <w:bCs/>
          <w:i/>
          <w:color w:val="002060"/>
          <w:sz w:val="26"/>
          <w:szCs w:val="26"/>
          <w:u w:val="single"/>
          <w:lang w:val="ro-RO"/>
        </w:rPr>
      </w:pPr>
      <w:r w:rsidRPr="00FE2D89">
        <w:rPr>
          <w:rFonts w:ascii="Times New Roman" w:hAnsi="Times New Roman" w:cs="Times New Roman"/>
          <w:b/>
          <w:bCs/>
          <w:i/>
          <w:color w:val="002060"/>
          <w:sz w:val="26"/>
          <w:szCs w:val="26"/>
          <w:u w:val="single"/>
          <w:lang w:val="ro-RO"/>
        </w:rPr>
        <w:t>Componenta management</w:t>
      </w:r>
    </w:p>
    <w:p w:rsidR="004B6613" w:rsidRPr="00FE2D89" w:rsidRDefault="004B6613" w:rsidP="000C34C8">
      <w:pPr>
        <w:spacing w:after="0" w:line="360" w:lineRule="auto"/>
        <w:jc w:val="both"/>
        <w:rPr>
          <w:rFonts w:ascii="Times New Roman" w:hAnsi="Times New Roman" w:cs="Times New Roman"/>
          <w:b/>
          <w:bCs/>
          <w:sz w:val="24"/>
          <w:szCs w:val="24"/>
          <w:u w:val="single"/>
          <w:lang w:val="ro-RO"/>
        </w:rPr>
      </w:pPr>
    </w:p>
    <w:p w:rsidR="00B95BC5" w:rsidRPr="00FE2D89" w:rsidRDefault="00304450" w:rsidP="000C34C8">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Intervențiile pe această componentă au urmărit crește</w:t>
      </w:r>
      <w:r w:rsidR="008134DB" w:rsidRPr="00FE2D89">
        <w:rPr>
          <w:rFonts w:ascii="Times New Roman" w:hAnsi="Times New Roman" w:cs="Times New Roman"/>
          <w:bCs/>
          <w:sz w:val="24"/>
          <w:szCs w:val="24"/>
          <w:lang w:val="ro-RO"/>
        </w:rPr>
        <w:t>rea capacității de management a</w:t>
      </w:r>
      <w:r w:rsidR="007D0176" w:rsidRPr="00FE2D89">
        <w:rPr>
          <w:rFonts w:ascii="Times New Roman" w:hAnsi="Times New Roman" w:cs="Times New Roman"/>
          <w:bCs/>
          <w:sz w:val="24"/>
          <w:szCs w:val="24"/>
          <w:lang w:val="ro-RO"/>
        </w:rPr>
        <w:t xml:space="preserve"> școlilor</w:t>
      </w:r>
      <w:r w:rsidR="000D30C3" w:rsidRPr="00FE2D89">
        <w:rPr>
          <w:rFonts w:ascii="Times New Roman" w:hAnsi="Times New Roman" w:cs="Times New Roman"/>
          <w:bCs/>
          <w:sz w:val="24"/>
          <w:szCs w:val="24"/>
          <w:lang w:val="ro-RO"/>
        </w:rPr>
        <w:t>,</w:t>
      </w:r>
      <w:r w:rsidR="00C839FA" w:rsidRPr="00FE2D89">
        <w:rPr>
          <w:rFonts w:ascii="Times New Roman" w:hAnsi="Times New Roman" w:cs="Times New Roman"/>
          <w:bCs/>
          <w:sz w:val="24"/>
          <w:szCs w:val="24"/>
          <w:lang w:val="ro-RO"/>
        </w:rPr>
        <w:t xml:space="preserve"> pornind</w:t>
      </w:r>
      <w:r w:rsidR="000D30C3" w:rsidRPr="00FE2D89">
        <w:rPr>
          <w:rFonts w:ascii="Times New Roman" w:hAnsi="Times New Roman" w:cs="Times New Roman"/>
          <w:bCs/>
          <w:sz w:val="24"/>
          <w:szCs w:val="24"/>
          <w:lang w:val="ro-RO"/>
        </w:rPr>
        <w:t xml:space="preserve"> de la </w:t>
      </w:r>
      <w:r w:rsidR="007D0176" w:rsidRPr="00FE2D89">
        <w:rPr>
          <w:rFonts w:ascii="Times New Roman" w:hAnsi="Times New Roman" w:cs="Times New Roman"/>
          <w:bCs/>
          <w:sz w:val="24"/>
          <w:szCs w:val="24"/>
          <w:lang w:val="ro-RO"/>
        </w:rPr>
        <w:t>facilitarea înțelegerii mai profunde și mai complexe</w:t>
      </w:r>
      <w:r w:rsidR="000D30C3" w:rsidRPr="00FE2D89">
        <w:rPr>
          <w:rFonts w:ascii="Times New Roman" w:hAnsi="Times New Roman" w:cs="Times New Roman"/>
          <w:bCs/>
          <w:sz w:val="24"/>
          <w:szCs w:val="24"/>
          <w:lang w:val="ro-RO"/>
        </w:rPr>
        <w:t xml:space="preserve"> a conceptului, a filosofiei și a principiilor </w:t>
      </w:r>
      <w:r w:rsidR="00D0333B">
        <w:rPr>
          <w:rFonts w:ascii="Times New Roman" w:hAnsi="Times New Roman" w:cs="Times New Roman"/>
          <w:bCs/>
          <w:sz w:val="24"/>
          <w:szCs w:val="24"/>
          <w:lang w:val="ro-RO"/>
        </w:rPr>
        <w:t>ed</w:t>
      </w:r>
      <w:r w:rsidR="00E8485F" w:rsidRPr="00FE2D89">
        <w:rPr>
          <w:rFonts w:ascii="Times New Roman" w:hAnsi="Times New Roman" w:cs="Times New Roman"/>
          <w:bCs/>
          <w:sz w:val="24"/>
          <w:szCs w:val="24"/>
          <w:lang w:val="ro-RO"/>
        </w:rPr>
        <w:t>a</w:t>
      </w:r>
      <w:r w:rsidR="00D0333B">
        <w:rPr>
          <w:rFonts w:ascii="Times New Roman" w:hAnsi="Times New Roman" w:cs="Times New Roman"/>
          <w:bCs/>
          <w:sz w:val="24"/>
          <w:szCs w:val="24"/>
          <w:lang w:val="ro-RO"/>
        </w:rPr>
        <w:t>c</w:t>
      </w:r>
      <w:r w:rsidR="00E8485F" w:rsidRPr="00FE2D89">
        <w:rPr>
          <w:rFonts w:ascii="Times New Roman" w:hAnsi="Times New Roman" w:cs="Times New Roman"/>
          <w:bCs/>
          <w:sz w:val="24"/>
          <w:szCs w:val="24"/>
          <w:lang w:val="ro-RO"/>
        </w:rPr>
        <w:t xml:space="preserve">uției </w:t>
      </w:r>
      <w:r w:rsidR="00D0333B">
        <w:rPr>
          <w:rFonts w:ascii="Times New Roman" w:hAnsi="Times New Roman" w:cs="Times New Roman"/>
          <w:bCs/>
          <w:sz w:val="24"/>
          <w:szCs w:val="24"/>
          <w:lang w:val="ro-RO"/>
        </w:rPr>
        <w:t>incluzive</w:t>
      </w:r>
      <w:r w:rsidR="00E8485F" w:rsidRPr="00FE2D89">
        <w:rPr>
          <w:rFonts w:ascii="Times New Roman" w:hAnsi="Times New Roman" w:cs="Times New Roman"/>
          <w:bCs/>
          <w:sz w:val="24"/>
          <w:szCs w:val="24"/>
          <w:lang w:val="ro-RO"/>
        </w:rPr>
        <w:t xml:space="preserve"> de calitate</w:t>
      </w:r>
      <w:r w:rsidR="00A23CF5" w:rsidRPr="00FE2D89">
        <w:rPr>
          <w:rFonts w:ascii="Times New Roman" w:hAnsi="Times New Roman" w:cs="Times New Roman"/>
          <w:bCs/>
          <w:sz w:val="24"/>
          <w:szCs w:val="24"/>
          <w:lang w:val="ro-RO"/>
        </w:rPr>
        <w:t xml:space="preserve">, </w:t>
      </w:r>
      <w:r w:rsidR="000C34C8" w:rsidRPr="00FE2D89">
        <w:rPr>
          <w:rFonts w:ascii="Times New Roman" w:hAnsi="Times New Roman" w:cs="Times New Roman"/>
          <w:bCs/>
          <w:sz w:val="24"/>
          <w:szCs w:val="24"/>
          <w:lang w:val="ro-RO"/>
        </w:rPr>
        <w:t>până la asistarea școlilor pentru</w:t>
      </w:r>
      <w:r w:rsidR="00A23CF5" w:rsidRPr="00FE2D89">
        <w:rPr>
          <w:rFonts w:ascii="Times New Roman" w:hAnsi="Times New Roman" w:cs="Times New Roman"/>
          <w:bCs/>
          <w:sz w:val="24"/>
          <w:szCs w:val="24"/>
          <w:lang w:val="ro-RO"/>
        </w:rPr>
        <w:t xml:space="preserve"> includerea în documentele strategice și operaționale a unor ținte și demersuri explici</w:t>
      </w:r>
      <w:r w:rsidR="000C34C8" w:rsidRPr="00FE2D89">
        <w:rPr>
          <w:rFonts w:ascii="Times New Roman" w:hAnsi="Times New Roman" w:cs="Times New Roman"/>
          <w:bCs/>
          <w:sz w:val="24"/>
          <w:szCs w:val="24"/>
          <w:lang w:val="ro-RO"/>
        </w:rPr>
        <w:t xml:space="preserve">te care să susțină incluziunea </w:t>
      </w:r>
      <w:r w:rsidR="00C839FA" w:rsidRPr="00FE2D89">
        <w:rPr>
          <w:rFonts w:ascii="Times New Roman" w:hAnsi="Times New Roman" w:cs="Times New Roman"/>
          <w:bCs/>
          <w:sz w:val="24"/>
          <w:szCs w:val="24"/>
          <w:lang w:val="ro-RO"/>
        </w:rPr>
        <w:t>și calitatea în educație</w:t>
      </w:r>
      <w:r w:rsidR="00A23CF5" w:rsidRPr="00FE2D89">
        <w:rPr>
          <w:rFonts w:ascii="Times New Roman" w:hAnsi="Times New Roman" w:cs="Times New Roman"/>
          <w:bCs/>
          <w:sz w:val="24"/>
          <w:szCs w:val="24"/>
          <w:lang w:val="ro-RO"/>
        </w:rPr>
        <w:t>.</w:t>
      </w:r>
    </w:p>
    <w:p w:rsidR="00A23CF5" w:rsidRPr="00FE2D89" w:rsidRDefault="00304450" w:rsidP="000C34C8">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 Participarea inițială a tuturor școlilor la un </w:t>
      </w:r>
      <w:r w:rsidRPr="00FE2D89">
        <w:rPr>
          <w:rFonts w:ascii="Times New Roman" w:hAnsi="Times New Roman" w:cs="Times New Roman"/>
          <w:b/>
          <w:bCs/>
          <w:sz w:val="24"/>
          <w:szCs w:val="24"/>
          <w:lang w:val="ro-RO"/>
        </w:rPr>
        <w:t>proces de evaluare realizat de experții ARACIP</w:t>
      </w:r>
      <w:r w:rsidRPr="00FE2D89">
        <w:rPr>
          <w:rFonts w:ascii="Times New Roman" w:hAnsi="Times New Roman" w:cs="Times New Roman"/>
          <w:bCs/>
          <w:sz w:val="24"/>
          <w:szCs w:val="24"/>
          <w:lang w:val="ro-RO"/>
        </w:rPr>
        <w:t xml:space="preserve">  a creat echipelor manageriale contextul de cunoaștere a nivelului la care se află</w:t>
      </w:r>
      <w:r w:rsidR="000D30C3" w:rsidRPr="00FE2D89">
        <w:rPr>
          <w:rFonts w:ascii="Times New Roman" w:hAnsi="Times New Roman" w:cs="Times New Roman"/>
          <w:bCs/>
          <w:sz w:val="24"/>
          <w:szCs w:val="24"/>
          <w:lang w:val="ro-RO"/>
        </w:rPr>
        <w:t xml:space="preserve"> școlile</w:t>
      </w:r>
      <w:r w:rsidRPr="00FE2D89">
        <w:rPr>
          <w:rFonts w:ascii="Times New Roman" w:hAnsi="Times New Roman" w:cs="Times New Roman"/>
          <w:bCs/>
          <w:sz w:val="24"/>
          <w:szCs w:val="24"/>
          <w:lang w:val="ro-RO"/>
        </w:rPr>
        <w:t xml:space="preserve"> prin raportare </w:t>
      </w:r>
      <w:r w:rsidR="000D30C3" w:rsidRPr="00FE2D89">
        <w:rPr>
          <w:rFonts w:ascii="Times New Roman" w:hAnsi="Times New Roman" w:cs="Times New Roman"/>
          <w:bCs/>
          <w:sz w:val="24"/>
          <w:szCs w:val="24"/>
          <w:lang w:val="ro-RO"/>
        </w:rPr>
        <w:t>l</w:t>
      </w:r>
      <w:r w:rsidRPr="00FE2D89">
        <w:rPr>
          <w:rFonts w:ascii="Times New Roman" w:hAnsi="Times New Roman" w:cs="Times New Roman"/>
          <w:bCs/>
          <w:sz w:val="24"/>
          <w:szCs w:val="24"/>
          <w:lang w:val="ro-RO"/>
        </w:rPr>
        <w:t xml:space="preserve">a indicatorii de calitate, dar și contextul de reflecție asupra aspectelor ce </w:t>
      </w:r>
      <w:r w:rsidR="00E8485F" w:rsidRPr="00FE2D89">
        <w:rPr>
          <w:rFonts w:ascii="Times New Roman" w:hAnsi="Times New Roman" w:cs="Times New Roman"/>
          <w:bCs/>
          <w:sz w:val="24"/>
          <w:szCs w:val="24"/>
          <w:lang w:val="ro-RO"/>
        </w:rPr>
        <w:t>pot fi și trebuie</w:t>
      </w:r>
      <w:r w:rsidRPr="00FE2D89">
        <w:rPr>
          <w:rFonts w:ascii="Times New Roman" w:hAnsi="Times New Roman" w:cs="Times New Roman"/>
          <w:bCs/>
          <w:sz w:val="24"/>
          <w:szCs w:val="24"/>
          <w:lang w:val="ro-RO"/>
        </w:rPr>
        <w:t xml:space="preserve"> îmbunătățite</w:t>
      </w:r>
      <w:r w:rsidR="000D30C3" w:rsidRPr="00FE2D89">
        <w:rPr>
          <w:rFonts w:ascii="Times New Roman" w:hAnsi="Times New Roman" w:cs="Times New Roman"/>
          <w:bCs/>
          <w:sz w:val="24"/>
          <w:szCs w:val="24"/>
          <w:lang w:val="ro-RO"/>
        </w:rPr>
        <w:t xml:space="preserve">. </w:t>
      </w:r>
      <w:r w:rsidR="00E8485F" w:rsidRPr="00FE2D89">
        <w:rPr>
          <w:rFonts w:ascii="Times New Roman" w:hAnsi="Times New Roman" w:cs="Times New Roman"/>
          <w:bCs/>
          <w:sz w:val="24"/>
          <w:szCs w:val="24"/>
          <w:lang w:val="ro-RO"/>
        </w:rPr>
        <w:t>E</w:t>
      </w:r>
      <w:r w:rsidR="006D39D4" w:rsidRPr="00FE2D89">
        <w:rPr>
          <w:rFonts w:ascii="Times New Roman" w:hAnsi="Times New Roman" w:cs="Times New Roman"/>
          <w:bCs/>
          <w:sz w:val="24"/>
          <w:szCs w:val="24"/>
          <w:lang w:val="ro-RO"/>
        </w:rPr>
        <w:t>valuarea ARACIP a avut rol nu doar de a analiza situația existentă,  ci și de a ajuta la identificarea de soluții optime și personalizate, funcție de specificitățile</w:t>
      </w:r>
      <w:r w:rsidR="006E39AF" w:rsidRPr="00FE2D89">
        <w:rPr>
          <w:rFonts w:ascii="Times New Roman" w:hAnsi="Times New Roman" w:cs="Times New Roman"/>
          <w:bCs/>
          <w:sz w:val="24"/>
          <w:szCs w:val="24"/>
          <w:lang w:val="ro-RO"/>
        </w:rPr>
        <w:t xml:space="preserve"> fiecărei unități de învățământ.</w:t>
      </w:r>
    </w:p>
    <w:p w:rsidR="007B419A" w:rsidRPr="00FE2D89" w:rsidRDefault="0000590A" w:rsidP="007B419A">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Beneficiile</w:t>
      </w:r>
      <w:r w:rsidR="008134DB" w:rsidRPr="00FE2D89">
        <w:rPr>
          <w:rFonts w:ascii="Times New Roman" w:hAnsi="Times New Roman" w:cs="Times New Roman"/>
          <w:bCs/>
          <w:sz w:val="24"/>
          <w:szCs w:val="24"/>
          <w:lang w:val="ro-RO"/>
        </w:rPr>
        <w:t xml:space="preserve"> majore </w:t>
      </w:r>
      <w:r w:rsidRPr="00FE2D89">
        <w:rPr>
          <w:rFonts w:ascii="Times New Roman" w:hAnsi="Times New Roman" w:cs="Times New Roman"/>
          <w:bCs/>
          <w:sz w:val="24"/>
          <w:szCs w:val="24"/>
          <w:lang w:val="ro-RO"/>
        </w:rPr>
        <w:t xml:space="preserve"> obținute la nivelul școlilor, după implementarea sub coordonarea Institutului de Științe ale Educației a activităților pe </w:t>
      </w:r>
      <w:r w:rsidR="008134DB" w:rsidRPr="00FE2D89">
        <w:rPr>
          <w:rFonts w:ascii="Times New Roman" w:hAnsi="Times New Roman" w:cs="Times New Roman"/>
          <w:bCs/>
          <w:sz w:val="24"/>
          <w:szCs w:val="24"/>
          <w:lang w:val="ro-RO"/>
        </w:rPr>
        <w:t>această componentă, s-au regăsit la nivelul capacității echipelor manageriale</w:t>
      </w:r>
      <w:r w:rsidR="007B419A" w:rsidRPr="00FE2D89">
        <w:rPr>
          <w:rFonts w:ascii="Times New Roman" w:hAnsi="Times New Roman" w:cs="Times New Roman"/>
          <w:bCs/>
          <w:sz w:val="24"/>
          <w:szCs w:val="24"/>
          <w:lang w:val="ro-RO"/>
        </w:rPr>
        <w:t>:</w:t>
      </w:r>
    </w:p>
    <w:p w:rsidR="007B419A" w:rsidRPr="00FE2D89" w:rsidRDefault="008134DB" w:rsidP="00AB14A8">
      <w:pPr>
        <w:pStyle w:val="ListParagraph"/>
        <w:numPr>
          <w:ilvl w:val="0"/>
          <w:numId w:val="15"/>
        </w:numPr>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de a-și identifica elevii în risc major de abandon, </w:t>
      </w:r>
      <w:r w:rsidR="006E39AF" w:rsidRPr="00FE2D89">
        <w:rPr>
          <w:rFonts w:ascii="Times New Roman" w:hAnsi="Times New Roman" w:cs="Times New Roman"/>
          <w:bCs/>
          <w:sz w:val="24"/>
          <w:szCs w:val="24"/>
          <w:lang w:val="ro-RO"/>
        </w:rPr>
        <w:t>de a le cunoaște</w:t>
      </w:r>
      <w:r w:rsidR="000C34C8" w:rsidRPr="00FE2D89">
        <w:rPr>
          <w:rFonts w:ascii="Times New Roman" w:hAnsi="Times New Roman" w:cs="Times New Roman"/>
          <w:bCs/>
          <w:sz w:val="24"/>
          <w:szCs w:val="24"/>
          <w:lang w:val="ro-RO"/>
        </w:rPr>
        <w:t xml:space="preserve"> nevoile </w:t>
      </w:r>
      <w:r w:rsidR="006E39AF" w:rsidRPr="00FE2D89">
        <w:rPr>
          <w:rFonts w:ascii="Times New Roman" w:hAnsi="Times New Roman" w:cs="Times New Roman"/>
          <w:bCs/>
          <w:sz w:val="24"/>
          <w:szCs w:val="24"/>
          <w:lang w:val="ro-RO"/>
        </w:rPr>
        <w:t xml:space="preserve">și </w:t>
      </w:r>
      <w:r w:rsidR="007B419A" w:rsidRPr="00FE2D89">
        <w:rPr>
          <w:rFonts w:ascii="Times New Roman" w:hAnsi="Times New Roman" w:cs="Times New Roman"/>
          <w:bCs/>
          <w:sz w:val="24"/>
          <w:szCs w:val="24"/>
          <w:lang w:val="ro-RO"/>
        </w:rPr>
        <w:t xml:space="preserve">de </w:t>
      </w:r>
      <w:r w:rsidR="006E39AF" w:rsidRPr="00FE2D89">
        <w:rPr>
          <w:rFonts w:ascii="Times New Roman" w:hAnsi="Times New Roman" w:cs="Times New Roman"/>
          <w:bCs/>
          <w:sz w:val="24"/>
          <w:szCs w:val="24"/>
          <w:lang w:val="ro-RO"/>
        </w:rPr>
        <w:t xml:space="preserve">a gândi integrat asupra </w:t>
      </w:r>
      <w:r w:rsidR="007B419A" w:rsidRPr="00FE2D89">
        <w:rPr>
          <w:rFonts w:ascii="Times New Roman" w:hAnsi="Times New Roman" w:cs="Times New Roman"/>
          <w:bCs/>
          <w:sz w:val="24"/>
          <w:szCs w:val="24"/>
          <w:lang w:val="ro-RO"/>
        </w:rPr>
        <w:t>acestora;</w:t>
      </w:r>
    </w:p>
    <w:p w:rsidR="007B419A" w:rsidRPr="00FE2D89" w:rsidRDefault="00A23CF5" w:rsidP="00AB14A8">
      <w:pPr>
        <w:pStyle w:val="ListParagraph"/>
        <w:numPr>
          <w:ilvl w:val="0"/>
          <w:numId w:val="15"/>
        </w:numPr>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de a </w:t>
      </w:r>
      <w:r w:rsidR="00E03552" w:rsidRPr="00FE2D89">
        <w:rPr>
          <w:rFonts w:ascii="Times New Roman" w:hAnsi="Times New Roman" w:cs="Times New Roman"/>
          <w:bCs/>
          <w:sz w:val="24"/>
          <w:szCs w:val="24"/>
          <w:lang w:val="ro-RO"/>
        </w:rPr>
        <w:t>formula ținte strategice și programe care să abordeze explicit îmbunăt</w:t>
      </w:r>
      <w:r w:rsidR="000C34C8" w:rsidRPr="00FE2D89">
        <w:rPr>
          <w:rFonts w:ascii="Times New Roman" w:hAnsi="Times New Roman" w:cs="Times New Roman"/>
          <w:bCs/>
          <w:sz w:val="24"/>
          <w:szCs w:val="24"/>
          <w:lang w:val="ro-RO"/>
        </w:rPr>
        <w:t>ățirea participării la educație și</w:t>
      </w:r>
      <w:r w:rsidR="00E03552" w:rsidRPr="00FE2D89">
        <w:rPr>
          <w:rFonts w:ascii="Times New Roman" w:hAnsi="Times New Roman" w:cs="Times New Roman"/>
          <w:bCs/>
          <w:sz w:val="24"/>
          <w:szCs w:val="24"/>
          <w:lang w:val="ro-RO"/>
        </w:rPr>
        <w:t xml:space="preserve"> a rezultatelor învățării</w:t>
      </w:r>
      <w:r w:rsidR="007B419A" w:rsidRPr="00FE2D89">
        <w:rPr>
          <w:rFonts w:ascii="Times New Roman" w:hAnsi="Times New Roman" w:cs="Times New Roman"/>
          <w:bCs/>
          <w:sz w:val="24"/>
          <w:szCs w:val="24"/>
          <w:lang w:val="ro-RO"/>
        </w:rPr>
        <w:t>;</w:t>
      </w:r>
    </w:p>
    <w:p w:rsidR="007B419A" w:rsidRPr="00FE2D89" w:rsidRDefault="008134DB" w:rsidP="00AB14A8">
      <w:pPr>
        <w:pStyle w:val="ListParagraph"/>
        <w:numPr>
          <w:ilvl w:val="0"/>
          <w:numId w:val="15"/>
        </w:numPr>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de a iniția activități de  sprijin pentru copi</w:t>
      </w:r>
      <w:r w:rsidR="00A23CF5" w:rsidRPr="00FE2D89">
        <w:rPr>
          <w:rFonts w:ascii="Times New Roman" w:hAnsi="Times New Roman" w:cs="Times New Roman"/>
          <w:bCs/>
          <w:sz w:val="24"/>
          <w:szCs w:val="24"/>
          <w:lang w:val="ro-RO"/>
        </w:rPr>
        <w:t>i</w:t>
      </w:r>
      <w:r w:rsidRPr="00FE2D89">
        <w:rPr>
          <w:rFonts w:ascii="Times New Roman" w:hAnsi="Times New Roman" w:cs="Times New Roman"/>
          <w:bCs/>
          <w:sz w:val="24"/>
          <w:szCs w:val="24"/>
          <w:lang w:val="ro-RO"/>
        </w:rPr>
        <w:t>i în r</w:t>
      </w:r>
      <w:r w:rsidR="007B419A" w:rsidRPr="00FE2D89">
        <w:rPr>
          <w:rFonts w:ascii="Times New Roman" w:hAnsi="Times New Roman" w:cs="Times New Roman"/>
          <w:bCs/>
          <w:sz w:val="24"/>
          <w:szCs w:val="24"/>
          <w:lang w:val="ro-RO"/>
        </w:rPr>
        <w:t>isc;</w:t>
      </w:r>
    </w:p>
    <w:p w:rsidR="006D39D4" w:rsidRPr="00FE2D89" w:rsidRDefault="000C34C8" w:rsidP="00AB14A8">
      <w:pPr>
        <w:pStyle w:val="ListParagraph"/>
        <w:numPr>
          <w:ilvl w:val="0"/>
          <w:numId w:val="15"/>
        </w:numPr>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de a elabora și implementa proiecte </w:t>
      </w:r>
      <w:r w:rsidR="008134DB" w:rsidRPr="00FE2D89">
        <w:rPr>
          <w:rFonts w:ascii="Times New Roman" w:hAnsi="Times New Roman" w:cs="Times New Roman"/>
          <w:bCs/>
          <w:sz w:val="24"/>
          <w:szCs w:val="24"/>
          <w:lang w:val="ro-RO"/>
        </w:rPr>
        <w:t>împreună cu fam</w:t>
      </w:r>
      <w:r w:rsidR="00A23CF5" w:rsidRPr="00FE2D89">
        <w:rPr>
          <w:rFonts w:ascii="Times New Roman" w:hAnsi="Times New Roman" w:cs="Times New Roman"/>
          <w:bCs/>
          <w:sz w:val="24"/>
          <w:szCs w:val="24"/>
          <w:lang w:val="ro-RO"/>
        </w:rPr>
        <w:t>iliile și cu comunitatea locală, î</w:t>
      </w:r>
      <w:r w:rsidR="007B419A" w:rsidRPr="00FE2D89">
        <w:rPr>
          <w:rFonts w:ascii="Times New Roman" w:hAnsi="Times New Roman" w:cs="Times New Roman"/>
          <w:bCs/>
          <w:sz w:val="24"/>
          <w:szCs w:val="24"/>
          <w:lang w:val="ro-RO"/>
        </w:rPr>
        <w:t>ntr-un parteneriat semnificativ, în scopul creăii</w:t>
      </w:r>
      <w:r w:rsidRPr="00FE2D89">
        <w:rPr>
          <w:rFonts w:ascii="Times New Roman" w:hAnsi="Times New Roman" w:cs="Times New Roman"/>
          <w:bCs/>
          <w:sz w:val="24"/>
          <w:szCs w:val="24"/>
          <w:lang w:val="ro-RO"/>
        </w:rPr>
        <w:t>a st</w:t>
      </w:r>
      <w:r w:rsidR="007B419A" w:rsidRPr="00FE2D89">
        <w:rPr>
          <w:rFonts w:ascii="Times New Roman" w:hAnsi="Times New Roman" w:cs="Times New Roman"/>
          <w:bCs/>
          <w:sz w:val="24"/>
          <w:szCs w:val="24"/>
          <w:lang w:val="ro-RO"/>
        </w:rPr>
        <w:t>ă</w:t>
      </w:r>
      <w:r w:rsidRPr="00FE2D89">
        <w:rPr>
          <w:rFonts w:ascii="Times New Roman" w:hAnsi="Times New Roman" w:cs="Times New Roman"/>
          <w:bCs/>
          <w:sz w:val="24"/>
          <w:szCs w:val="24"/>
          <w:lang w:val="ro-RO"/>
        </w:rPr>
        <w:t>rii de bine a elevilor, a cadrelor did</w:t>
      </w:r>
      <w:r w:rsidR="007B419A" w:rsidRPr="00FE2D89">
        <w:rPr>
          <w:rFonts w:ascii="Times New Roman" w:hAnsi="Times New Roman" w:cs="Times New Roman"/>
          <w:bCs/>
          <w:sz w:val="24"/>
          <w:szCs w:val="24"/>
          <w:lang w:val="ro-RO"/>
        </w:rPr>
        <w:t>a</w:t>
      </w:r>
      <w:r w:rsidRPr="00FE2D89">
        <w:rPr>
          <w:rFonts w:ascii="Times New Roman" w:hAnsi="Times New Roman" w:cs="Times New Roman"/>
          <w:bCs/>
          <w:sz w:val="24"/>
          <w:szCs w:val="24"/>
          <w:lang w:val="ro-RO"/>
        </w:rPr>
        <w:t>ctice, a școli</w:t>
      </w:r>
      <w:r w:rsidR="00092B0C" w:rsidRPr="00FE2D89">
        <w:rPr>
          <w:rFonts w:ascii="Times New Roman" w:hAnsi="Times New Roman" w:cs="Times New Roman"/>
          <w:bCs/>
          <w:sz w:val="24"/>
          <w:szCs w:val="24"/>
          <w:lang w:val="ro-RO"/>
        </w:rPr>
        <w:t>i</w:t>
      </w:r>
      <w:r w:rsidRPr="00FE2D89">
        <w:rPr>
          <w:rFonts w:ascii="Times New Roman" w:hAnsi="Times New Roman" w:cs="Times New Roman"/>
          <w:bCs/>
          <w:sz w:val="24"/>
          <w:szCs w:val="24"/>
          <w:lang w:val="ro-RO"/>
        </w:rPr>
        <w:t xml:space="preserve"> ca o comuniate de învățare. </w:t>
      </w:r>
    </w:p>
    <w:p w:rsidR="00976722" w:rsidRPr="00FE2D89" w:rsidRDefault="00A95712" w:rsidP="000C34C8">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Pe această componentă, ec</w:t>
      </w:r>
      <w:r w:rsidR="00A23CF5" w:rsidRPr="00FE2D89">
        <w:rPr>
          <w:rFonts w:ascii="Times New Roman" w:hAnsi="Times New Roman" w:cs="Times New Roman"/>
          <w:bCs/>
          <w:sz w:val="24"/>
          <w:szCs w:val="24"/>
          <w:lang w:val="ro-RO"/>
        </w:rPr>
        <w:t xml:space="preserve">hipele manageriale au beneficiat de </w:t>
      </w:r>
      <w:r w:rsidR="00A23CF5" w:rsidRPr="00FE2D89">
        <w:rPr>
          <w:rFonts w:ascii="Times New Roman" w:hAnsi="Times New Roman" w:cs="Times New Roman"/>
          <w:b/>
          <w:bCs/>
          <w:sz w:val="24"/>
          <w:szCs w:val="24"/>
          <w:lang w:val="ro-RO"/>
        </w:rPr>
        <w:t>activități de formare</w:t>
      </w:r>
      <w:r w:rsidR="00A23CF5" w:rsidRPr="00FE2D89">
        <w:rPr>
          <w:rFonts w:ascii="Times New Roman" w:hAnsi="Times New Roman" w:cs="Times New Roman"/>
          <w:bCs/>
          <w:sz w:val="24"/>
          <w:szCs w:val="24"/>
          <w:lang w:val="ro-RO"/>
        </w:rPr>
        <w:t xml:space="preserve"> în cadrul întâlnirilor de managemen</w:t>
      </w:r>
      <w:r w:rsidR="007202BC">
        <w:rPr>
          <w:rFonts w:ascii="Times New Roman" w:hAnsi="Times New Roman" w:cs="Times New Roman"/>
          <w:bCs/>
          <w:sz w:val="24"/>
          <w:szCs w:val="24"/>
          <w:lang w:val="ro-RO"/>
        </w:rPr>
        <w:t>t din fiecare semestru școlar</w:t>
      </w:r>
      <w:r w:rsidR="00A23CF5" w:rsidRPr="00FE2D89">
        <w:rPr>
          <w:rFonts w:ascii="Times New Roman" w:hAnsi="Times New Roman" w:cs="Times New Roman"/>
          <w:bCs/>
          <w:sz w:val="24"/>
          <w:szCs w:val="24"/>
          <w:lang w:val="ro-RO"/>
        </w:rPr>
        <w:t xml:space="preserve"> susținute de lectori ai ISE București, completate de acc</w:t>
      </w:r>
      <w:r w:rsidR="00976722" w:rsidRPr="00FE2D89">
        <w:rPr>
          <w:rFonts w:ascii="Times New Roman" w:hAnsi="Times New Roman" w:cs="Times New Roman"/>
          <w:bCs/>
          <w:sz w:val="24"/>
          <w:szCs w:val="24"/>
          <w:lang w:val="ro-RO"/>
        </w:rPr>
        <w:t xml:space="preserve">esul asigurat pe platforma </w:t>
      </w:r>
      <w:r w:rsidR="00AD0B19" w:rsidRPr="00FE2D89">
        <w:rPr>
          <w:rFonts w:ascii="Times New Roman" w:hAnsi="Times New Roman" w:cs="Times New Roman"/>
          <w:sz w:val="24"/>
          <w:szCs w:val="24"/>
          <w:lang w:val="ro-RO"/>
        </w:rPr>
        <w:t>training.ise.ro</w:t>
      </w:r>
      <w:r w:rsidR="00AD0B19" w:rsidRPr="00FE2D89">
        <w:rPr>
          <w:rFonts w:ascii="Times New Roman" w:hAnsi="Times New Roman" w:cs="Times New Roman"/>
          <w:bCs/>
          <w:sz w:val="24"/>
          <w:szCs w:val="24"/>
          <w:lang w:val="ro-RO"/>
        </w:rPr>
        <w:t xml:space="preserve"> </w:t>
      </w:r>
      <w:r w:rsidR="00A23CF5" w:rsidRPr="00FE2D89">
        <w:rPr>
          <w:rFonts w:ascii="Times New Roman" w:hAnsi="Times New Roman" w:cs="Times New Roman"/>
          <w:bCs/>
          <w:sz w:val="24"/>
          <w:szCs w:val="24"/>
          <w:lang w:val="ro-RO"/>
        </w:rPr>
        <w:t xml:space="preserve">la un </w:t>
      </w:r>
      <w:r w:rsidR="00A23CF5" w:rsidRPr="00FE2D89">
        <w:rPr>
          <w:rFonts w:ascii="Times New Roman" w:hAnsi="Times New Roman" w:cs="Times New Roman"/>
          <w:b/>
          <w:bCs/>
          <w:sz w:val="24"/>
          <w:szCs w:val="24"/>
          <w:lang w:val="ro-RO"/>
        </w:rPr>
        <w:t>spațiu de învățare</w:t>
      </w:r>
      <w:r w:rsidR="00A15B79" w:rsidRPr="00FE2D89">
        <w:rPr>
          <w:rFonts w:ascii="Times New Roman" w:hAnsi="Times New Roman" w:cs="Times New Roman"/>
          <w:b/>
          <w:bCs/>
          <w:sz w:val="24"/>
          <w:szCs w:val="24"/>
          <w:lang w:val="ro-RO"/>
        </w:rPr>
        <w:t xml:space="preserve"> on-line</w:t>
      </w:r>
      <w:r w:rsidR="00A23CF5" w:rsidRPr="00FE2D89">
        <w:rPr>
          <w:rFonts w:ascii="Times New Roman" w:hAnsi="Times New Roman" w:cs="Times New Roman"/>
          <w:bCs/>
          <w:sz w:val="24"/>
          <w:szCs w:val="24"/>
          <w:lang w:val="ro-RO"/>
        </w:rPr>
        <w:t xml:space="preserve"> special destinat </w:t>
      </w:r>
      <w:r w:rsidR="00E03552" w:rsidRPr="00FE2D89">
        <w:rPr>
          <w:rFonts w:ascii="Times New Roman" w:hAnsi="Times New Roman" w:cs="Times New Roman"/>
          <w:bCs/>
          <w:sz w:val="24"/>
          <w:szCs w:val="24"/>
          <w:lang w:val="ro-RO"/>
        </w:rPr>
        <w:t>directorilor</w:t>
      </w:r>
      <w:r w:rsidR="00655516" w:rsidRPr="00FE2D89">
        <w:rPr>
          <w:rFonts w:ascii="Times New Roman" w:hAnsi="Times New Roman" w:cs="Times New Roman"/>
          <w:bCs/>
          <w:sz w:val="24"/>
          <w:szCs w:val="24"/>
          <w:lang w:val="ro-RO"/>
        </w:rPr>
        <w:t xml:space="preserve">, care a găzduit și </w:t>
      </w:r>
      <w:r w:rsidR="00655516" w:rsidRPr="00FE2D89">
        <w:rPr>
          <w:rFonts w:ascii="Times New Roman" w:hAnsi="Times New Roman" w:cs="Times New Roman"/>
          <w:b/>
          <w:bCs/>
          <w:sz w:val="24"/>
          <w:szCs w:val="24"/>
          <w:lang w:val="ro-RO"/>
        </w:rPr>
        <w:t>Concursul “</w:t>
      </w:r>
      <w:r w:rsidR="00655516" w:rsidRPr="00FE2D89">
        <w:rPr>
          <w:rFonts w:ascii="Times New Roman" w:hAnsi="Times New Roman" w:cs="Times New Roman"/>
          <w:b/>
          <w:bCs/>
          <w:i/>
          <w:sz w:val="24"/>
          <w:szCs w:val="24"/>
          <w:lang w:val="ro-RO"/>
        </w:rPr>
        <w:t>Bucuria de a învăța</w:t>
      </w:r>
      <w:r w:rsidR="00655516" w:rsidRPr="00FE2D89">
        <w:rPr>
          <w:rFonts w:ascii="Times New Roman" w:hAnsi="Times New Roman" w:cs="Times New Roman"/>
          <w:b/>
          <w:bCs/>
          <w:sz w:val="24"/>
          <w:szCs w:val="24"/>
          <w:lang w:val="ro-RO"/>
        </w:rPr>
        <w:t>!”</w:t>
      </w:r>
      <w:r w:rsidR="00655516" w:rsidRPr="00FE2D89">
        <w:rPr>
          <w:rFonts w:ascii="Times New Roman" w:hAnsi="Times New Roman" w:cs="Times New Roman"/>
          <w:bCs/>
          <w:sz w:val="24"/>
          <w:szCs w:val="24"/>
          <w:lang w:val="ro-RO"/>
        </w:rPr>
        <w:t xml:space="preserve">.  Spațiul virtual de inter-învățare </w:t>
      </w:r>
      <w:r w:rsidR="00E8485F" w:rsidRPr="00FE2D89">
        <w:rPr>
          <w:rFonts w:ascii="Times New Roman" w:hAnsi="Times New Roman" w:cs="Times New Roman"/>
          <w:bCs/>
          <w:sz w:val="24"/>
          <w:szCs w:val="24"/>
          <w:lang w:val="ro-RO"/>
        </w:rPr>
        <w:t>pus la dispozițe pe p</w:t>
      </w:r>
      <w:r w:rsidRPr="00FE2D89">
        <w:rPr>
          <w:rFonts w:ascii="Times New Roman" w:hAnsi="Times New Roman" w:cs="Times New Roman"/>
          <w:bCs/>
          <w:sz w:val="24"/>
          <w:szCs w:val="24"/>
          <w:lang w:val="ro-RO"/>
        </w:rPr>
        <w:t>l</w:t>
      </w:r>
      <w:r w:rsidR="00E8485F" w:rsidRPr="00FE2D89">
        <w:rPr>
          <w:rFonts w:ascii="Times New Roman" w:hAnsi="Times New Roman" w:cs="Times New Roman"/>
          <w:bCs/>
          <w:sz w:val="24"/>
          <w:szCs w:val="24"/>
          <w:lang w:val="ro-RO"/>
        </w:rPr>
        <w:t>a</w:t>
      </w:r>
      <w:r w:rsidRPr="00FE2D89">
        <w:rPr>
          <w:rFonts w:ascii="Times New Roman" w:hAnsi="Times New Roman" w:cs="Times New Roman"/>
          <w:bCs/>
          <w:sz w:val="24"/>
          <w:szCs w:val="24"/>
          <w:lang w:val="ro-RO"/>
        </w:rPr>
        <w:t xml:space="preserve">tforma </w:t>
      </w:r>
      <w:r w:rsidRPr="00FE2D89">
        <w:rPr>
          <w:rFonts w:ascii="Times New Roman" w:hAnsi="Times New Roman" w:cs="Times New Roman"/>
          <w:sz w:val="24"/>
          <w:szCs w:val="24"/>
          <w:lang w:val="ro-RO"/>
        </w:rPr>
        <w:t>training.ise.ro</w:t>
      </w:r>
      <w:r w:rsidRPr="00FE2D89">
        <w:rPr>
          <w:rFonts w:ascii="Times New Roman" w:hAnsi="Times New Roman" w:cs="Times New Roman"/>
          <w:bCs/>
          <w:sz w:val="24"/>
          <w:szCs w:val="24"/>
          <w:lang w:val="ro-RO"/>
        </w:rPr>
        <w:t xml:space="preserve"> </w:t>
      </w:r>
      <w:r w:rsidR="00655516" w:rsidRPr="00FE2D89">
        <w:rPr>
          <w:rFonts w:ascii="Times New Roman" w:hAnsi="Times New Roman" w:cs="Times New Roman"/>
          <w:bCs/>
          <w:sz w:val="24"/>
          <w:szCs w:val="24"/>
          <w:lang w:val="ro-RO"/>
        </w:rPr>
        <w:t xml:space="preserve">a fost completat de schimbul de experiențe și bune practici manageriale facilitate de </w:t>
      </w:r>
      <w:r w:rsidR="00655516" w:rsidRPr="00FE2D89">
        <w:rPr>
          <w:rFonts w:ascii="Times New Roman" w:hAnsi="Times New Roman" w:cs="Times New Roman"/>
          <w:b/>
          <w:bCs/>
          <w:sz w:val="24"/>
          <w:szCs w:val="24"/>
          <w:lang w:val="ro-RO"/>
        </w:rPr>
        <w:t xml:space="preserve">vizitele interșcolare anuale </w:t>
      </w:r>
      <w:r w:rsidR="00655516" w:rsidRPr="00FE2D89">
        <w:rPr>
          <w:rFonts w:ascii="Times New Roman" w:hAnsi="Times New Roman" w:cs="Times New Roman"/>
          <w:bCs/>
          <w:sz w:val="24"/>
          <w:szCs w:val="24"/>
          <w:lang w:val="ro-RO"/>
        </w:rPr>
        <w:lastRenderedPageBreak/>
        <w:t xml:space="preserve">organizate între școlile implicate în proiect. </w:t>
      </w:r>
      <w:r w:rsidR="00277C8A" w:rsidRPr="00FE2D89">
        <w:rPr>
          <w:rFonts w:ascii="Times New Roman" w:hAnsi="Times New Roman" w:cs="Times New Roman"/>
          <w:bCs/>
          <w:sz w:val="24"/>
          <w:szCs w:val="24"/>
          <w:lang w:val="ro-RO"/>
        </w:rPr>
        <w:t xml:space="preserve">De asemenea, în cadrul componentei management, școlile au beneficiat de formare, consultanță și </w:t>
      </w:r>
      <w:r w:rsidR="00655516" w:rsidRPr="00FE2D89">
        <w:rPr>
          <w:rFonts w:ascii="Times New Roman" w:hAnsi="Times New Roman" w:cs="Times New Roman"/>
          <w:bCs/>
          <w:sz w:val="24"/>
          <w:szCs w:val="24"/>
          <w:lang w:val="ro-RO"/>
        </w:rPr>
        <w:t>suport</w:t>
      </w:r>
      <w:r w:rsidR="00E8485F" w:rsidRPr="00FE2D89">
        <w:rPr>
          <w:rFonts w:ascii="Times New Roman" w:hAnsi="Times New Roman" w:cs="Times New Roman"/>
          <w:bCs/>
          <w:sz w:val="24"/>
          <w:szCs w:val="24"/>
          <w:lang w:val="ro-RO"/>
        </w:rPr>
        <w:t xml:space="preserve"> în scrierea și implementarea anuală</w:t>
      </w:r>
      <w:r w:rsidR="00277C8A" w:rsidRPr="00FE2D89">
        <w:rPr>
          <w:rFonts w:ascii="Times New Roman" w:hAnsi="Times New Roman" w:cs="Times New Roman"/>
          <w:bCs/>
          <w:sz w:val="24"/>
          <w:szCs w:val="24"/>
          <w:lang w:val="ro-RO"/>
        </w:rPr>
        <w:t xml:space="preserve"> a </w:t>
      </w:r>
      <w:r w:rsidR="00277C8A" w:rsidRPr="00FE2D89">
        <w:rPr>
          <w:rFonts w:ascii="Times New Roman" w:hAnsi="Times New Roman" w:cs="Times New Roman"/>
          <w:b/>
          <w:bCs/>
          <w:sz w:val="24"/>
          <w:szCs w:val="24"/>
          <w:lang w:val="ro-RO"/>
        </w:rPr>
        <w:t>micro-granturilor</w:t>
      </w:r>
      <w:r w:rsidR="00655516" w:rsidRPr="00FE2D89">
        <w:rPr>
          <w:rFonts w:ascii="Times New Roman" w:hAnsi="Times New Roman" w:cs="Times New Roman"/>
          <w:bCs/>
          <w:sz w:val="24"/>
          <w:szCs w:val="24"/>
          <w:lang w:val="ro-RO"/>
        </w:rPr>
        <w:t>, pentru a sprijini creșterea capacităț</w:t>
      </w:r>
      <w:r w:rsidR="00E03552" w:rsidRPr="00FE2D89">
        <w:rPr>
          <w:rFonts w:ascii="Times New Roman" w:hAnsi="Times New Roman" w:cs="Times New Roman"/>
          <w:bCs/>
          <w:sz w:val="24"/>
          <w:szCs w:val="24"/>
          <w:lang w:val="ro-RO"/>
        </w:rPr>
        <w:t xml:space="preserve">ii școlilor de a scrie proiecte cu finanțare și </w:t>
      </w:r>
      <w:r w:rsidR="00655516" w:rsidRPr="00FE2D89">
        <w:rPr>
          <w:rFonts w:ascii="Times New Roman" w:hAnsi="Times New Roman" w:cs="Times New Roman"/>
          <w:bCs/>
          <w:sz w:val="24"/>
          <w:szCs w:val="24"/>
          <w:lang w:val="ro-RO"/>
        </w:rPr>
        <w:t xml:space="preserve"> de a include aceste proiecte în activitățile generale ale școlii.  </w:t>
      </w:r>
    </w:p>
    <w:p w:rsidR="000A0AF9" w:rsidRPr="00FE2D89" w:rsidRDefault="00092B0C" w:rsidP="00FE2D89">
      <w:pPr>
        <w:spacing w:after="0" w:line="360" w:lineRule="auto"/>
        <w:ind w:firstLine="720"/>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O altă subcompo</w:t>
      </w:r>
      <w:r w:rsidR="00E8485F" w:rsidRPr="00FE2D89">
        <w:rPr>
          <w:rFonts w:ascii="Times New Roman" w:hAnsi="Times New Roman" w:cs="Times New Roman"/>
          <w:sz w:val="24"/>
          <w:szCs w:val="24"/>
          <w:lang w:val="ro-RO"/>
        </w:rPr>
        <w:t>n</w:t>
      </w:r>
      <w:r w:rsidRPr="00FE2D89">
        <w:rPr>
          <w:rFonts w:ascii="Times New Roman" w:hAnsi="Times New Roman" w:cs="Times New Roman"/>
          <w:sz w:val="24"/>
          <w:szCs w:val="24"/>
          <w:lang w:val="ro-RO"/>
        </w:rPr>
        <w:t xml:space="preserve">entă din Componenta management a fost cea dedicată </w:t>
      </w:r>
      <w:r w:rsidR="00B23828" w:rsidRPr="00FE2D89">
        <w:rPr>
          <w:rFonts w:ascii="Times New Roman" w:hAnsi="Times New Roman" w:cs="Times New Roman"/>
          <w:b/>
          <w:sz w:val="24"/>
          <w:szCs w:val="24"/>
          <w:lang w:val="ro-RO"/>
        </w:rPr>
        <w:t>microgranturi</w:t>
      </w:r>
      <w:r w:rsidRPr="00FE2D89">
        <w:rPr>
          <w:rFonts w:ascii="Times New Roman" w:hAnsi="Times New Roman" w:cs="Times New Roman"/>
          <w:b/>
          <w:sz w:val="24"/>
          <w:szCs w:val="24"/>
          <w:lang w:val="ro-RO"/>
        </w:rPr>
        <w:t xml:space="preserve">lor, </w:t>
      </w:r>
      <w:r w:rsidRPr="00FE2D89">
        <w:rPr>
          <w:rFonts w:ascii="Times New Roman" w:hAnsi="Times New Roman" w:cs="Times New Roman"/>
          <w:sz w:val="24"/>
          <w:szCs w:val="24"/>
          <w:lang w:val="ro-RO"/>
        </w:rPr>
        <w:t>în care ș</w:t>
      </w:r>
      <w:r w:rsidR="00B23828" w:rsidRPr="00FE2D89">
        <w:rPr>
          <w:rFonts w:ascii="Times New Roman" w:hAnsi="Times New Roman" w:cs="Times New Roman"/>
          <w:sz w:val="24"/>
          <w:szCs w:val="24"/>
          <w:lang w:val="ro-RO"/>
        </w:rPr>
        <w:t xml:space="preserve">colile au avut oportunitatea de a-și </w:t>
      </w:r>
      <w:r w:rsidR="00FA59C0" w:rsidRPr="00FE2D89">
        <w:rPr>
          <w:rFonts w:ascii="Times New Roman" w:hAnsi="Times New Roman" w:cs="Times New Roman"/>
          <w:sz w:val="24"/>
          <w:szCs w:val="24"/>
          <w:lang w:val="ro-RO"/>
        </w:rPr>
        <w:t>d</w:t>
      </w:r>
      <w:r w:rsidR="00B23828" w:rsidRPr="00FE2D89">
        <w:rPr>
          <w:rFonts w:ascii="Times New Roman" w:hAnsi="Times New Roman" w:cs="Times New Roman"/>
          <w:sz w:val="24"/>
          <w:szCs w:val="24"/>
          <w:lang w:val="ro-RO"/>
        </w:rPr>
        <w:t>ezvolta competențele de scriere și de management de</w:t>
      </w:r>
      <w:r w:rsidR="007B419A" w:rsidRPr="00FE2D89">
        <w:rPr>
          <w:rFonts w:ascii="Times New Roman" w:hAnsi="Times New Roman" w:cs="Times New Roman"/>
          <w:sz w:val="24"/>
          <w:szCs w:val="24"/>
          <w:lang w:val="ro-RO"/>
        </w:rPr>
        <w:t xml:space="preserve"> proiect</w:t>
      </w:r>
      <w:r w:rsidR="00B23828" w:rsidRPr="00FE2D89">
        <w:rPr>
          <w:rFonts w:ascii="Times New Roman" w:hAnsi="Times New Roman" w:cs="Times New Roman"/>
          <w:sz w:val="24"/>
          <w:szCs w:val="24"/>
          <w:lang w:val="ro-RO"/>
        </w:rPr>
        <w:t xml:space="preserve">, dar și de a atrage resurse financiare necesare pentru activități care au avut un impact </w:t>
      </w:r>
      <w:r w:rsidR="000A0AF9" w:rsidRPr="00FE2D89">
        <w:rPr>
          <w:rFonts w:ascii="Times New Roman" w:hAnsi="Times New Roman" w:cs="Times New Roman"/>
          <w:sz w:val="24"/>
          <w:szCs w:val="24"/>
          <w:lang w:val="ro-RO"/>
        </w:rPr>
        <w:t>semnificativ asupra unui foarte mare num</w:t>
      </w:r>
      <w:r w:rsidR="00FA59C0" w:rsidRPr="00FE2D89">
        <w:rPr>
          <w:rFonts w:ascii="Times New Roman" w:hAnsi="Times New Roman" w:cs="Times New Roman"/>
          <w:sz w:val="24"/>
          <w:szCs w:val="24"/>
          <w:lang w:val="ro-RO"/>
        </w:rPr>
        <w:t>ă</w:t>
      </w:r>
      <w:r w:rsidRPr="00FE2D89">
        <w:rPr>
          <w:rFonts w:ascii="Times New Roman" w:hAnsi="Times New Roman" w:cs="Times New Roman"/>
          <w:sz w:val="24"/>
          <w:szCs w:val="24"/>
          <w:lang w:val="ro-RO"/>
        </w:rPr>
        <w:t xml:space="preserve">r de beneficiari, elevi, </w:t>
      </w:r>
      <w:r w:rsidR="000A0AF9" w:rsidRPr="00FE2D89">
        <w:rPr>
          <w:rFonts w:ascii="Times New Roman" w:hAnsi="Times New Roman" w:cs="Times New Roman"/>
          <w:sz w:val="24"/>
          <w:szCs w:val="24"/>
          <w:lang w:val="ro-RO"/>
        </w:rPr>
        <w:t>părinți</w:t>
      </w:r>
      <w:r w:rsidRPr="00FE2D89">
        <w:rPr>
          <w:rFonts w:ascii="Times New Roman" w:hAnsi="Times New Roman" w:cs="Times New Roman"/>
          <w:sz w:val="24"/>
          <w:szCs w:val="24"/>
          <w:lang w:val="ro-RO"/>
        </w:rPr>
        <w:t>, cadre did</w:t>
      </w:r>
      <w:r w:rsidR="007B419A" w:rsidRPr="00FE2D89">
        <w:rPr>
          <w:rFonts w:ascii="Times New Roman" w:hAnsi="Times New Roman" w:cs="Times New Roman"/>
          <w:sz w:val="24"/>
          <w:szCs w:val="24"/>
          <w:lang w:val="ro-RO"/>
        </w:rPr>
        <w:t>a</w:t>
      </w:r>
      <w:r w:rsidRPr="00FE2D89">
        <w:rPr>
          <w:rFonts w:ascii="Times New Roman" w:hAnsi="Times New Roman" w:cs="Times New Roman"/>
          <w:sz w:val="24"/>
          <w:szCs w:val="24"/>
          <w:lang w:val="ro-RO"/>
        </w:rPr>
        <w:t>ctice, comunitate</w:t>
      </w:r>
      <w:r w:rsidR="000A0AF9" w:rsidRPr="00FE2D89">
        <w:rPr>
          <w:rFonts w:ascii="Times New Roman" w:hAnsi="Times New Roman" w:cs="Times New Roman"/>
          <w:sz w:val="24"/>
          <w:szCs w:val="24"/>
          <w:lang w:val="ro-RO"/>
        </w:rPr>
        <w:t xml:space="preserve">. </w:t>
      </w:r>
    </w:p>
    <w:p w:rsidR="00CE3E7E" w:rsidRPr="00FE2D89" w:rsidRDefault="004379EA" w:rsidP="00CE3E7E">
      <w:pPr>
        <w:spacing w:after="0" w:line="360" w:lineRule="auto"/>
        <w:ind w:firstLine="360"/>
        <w:jc w:val="both"/>
        <w:rPr>
          <w:rFonts w:ascii="Times New Roman" w:hAnsi="Times New Roman"/>
          <w:sz w:val="24"/>
          <w:szCs w:val="24"/>
          <w:lang w:val="ro-RO"/>
        </w:rPr>
      </w:pPr>
      <w:r w:rsidRPr="00FE2D89">
        <w:rPr>
          <w:rFonts w:ascii="Times New Roman" w:hAnsi="Times New Roman" w:cs="Times New Roman"/>
          <w:sz w:val="24"/>
          <w:szCs w:val="24"/>
          <w:lang w:val="ro-RO"/>
        </w:rPr>
        <w:t>În acord cu filosofia EIC, microgranturile  au promovat o abordare incluzivă în</w:t>
      </w:r>
      <w:r w:rsidR="00092B0C" w:rsidRPr="00FE2D89">
        <w:rPr>
          <w:rFonts w:ascii="Times New Roman" w:hAnsi="Times New Roman" w:cs="Times New Roman"/>
          <w:sz w:val="24"/>
          <w:szCs w:val="24"/>
          <w:lang w:val="ro-RO"/>
        </w:rPr>
        <w:t xml:space="preserve"> ceea ce privește participanții</w:t>
      </w:r>
      <w:r w:rsidRPr="00FE2D89">
        <w:rPr>
          <w:rFonts w:ascii="Times New Roman" w:hAnsi="Times New Roman" w:cs="Times New Roman"/>
          <w:sz w:val="24"/>
          <w:szCs w:val="24"/>
          <w:lang w:val="ro-RO"/>
        </w:rPr>
        <w:t>, cop</w:t>
      </w:r>
      <w:r w:rsidR="00043FF6" w:rsidRPr="00FE2D89">
        <w:rPr>
          <w:rFonts w:ascii="Times New Roman" w:hAnsi="Times New Roman" w:cs="Times New Roman"/>
          <w:sz w:val="24"/>
          <w:szCs w:val="24"/>
          <w:lang w:val="ro-RO"/>
        </w:rPr>
        <w:t>i</w:t>
      </w:r>
      <w:r w:rsidRPr="00FE2D89">
        <w:rPr>
          <w:rFonts w:ascii="Times New Roman" w:hAnsi="Times New Roman" w:cs="Times New Roman"/>
          <w:sz w:val="24"/>
          <w:szCs w:val="24"/>
          <w:lang w:val="ro-RO"/>
        </w:rPr>
        <w:t>ii aflați în risc  de abandon școlar, incluși în grupul țintă, alături de alți elevi ai școlii, de părinți, sau alți actori sociali din comunitate</w:t>
      </w:r>
      <w:r w:rsidR="00043FF6" w:rsidRPr="00FE2D89">
        <w:rPr>
          <w:rFonts w:ascii="Times New Roman" w:hAnsi="Times New Roman" w:cs="Times New Roman"/>
          <w:sz w:val="24"/>
          <w:szCs w:val="24"/>
          <w:lang w:val="ro-RO"/>
        </w:rPr>
        <w:t xml:space="preserve">. Microgranturile  </w:t>
      </w:r>
      <w:r w:rsidRPr="00FE2D89">
        <w:rPr>
          <w:rFonts w:ascii="Times New Roman" w:hAnsi="Times New Roman" w:cs="Times New Roman"/>
          <w:sz w:val="24"/>
          <w:szCs w:val="24"/>
          <w:lang w:val="ro-RO"/>
        </w:rPr>
        <w:t xml:space="preserve">au propus o  abordare  </w:t>
      </w:r>
      <w:r w:rsidR="00043FF6" w:rsidRPr="00FE2D89">
        <w:rPr>
          <w:rFonts w:ascii="Times New Roman" w:hAnsi="Times New Roman" w:cs="Times New Roman"/>
          <w:sz w:val="24"/>
          <w:szCs w:val="24"/>
          <w:lang w:val="ro-RO"/>
        </w:rPr>
        <w:t>integrată a contextelor școlare, avâ</w:t>
      </w:r>
      <w:r w:rsidR="002348D6">
        <w:rPr>
          <w:rFonts w:ascii="Times New Roman" w:hAnsi="Times New Roman" w:cs="Times New Roman"/>
          <w:sz w:val="24"/>
          <w:szCs w:val="24"/>
          <w:lang w:val="ro-RO"/>
        </w:rPr>
        <w:t>n</w:t>
      </w:r>
      <w:r w:rsidR="00043FF6" w:rsidRPr="00FE2D89">
        <w:rPr>
          <w:rFonts w:ascii="Times New Roman" w:hAnsi="Times New Roman" w:cs="Times New Roman"/>
          <w:sz w:val="24"/>
          <w:szCs w:val="24"/>
          <w:lang w:val="ro-RO"/>
        </w:rPr>
        <w:t xml:space="preserve">d  </w:t>
      </w:r>
      <w:r w:rsidRPr="00FE2D89">
        <w:rPr>
          <w:rFonts w:ascii="Times New Roman" w:hAnsi="Times New Roman" w:cs="Times New Roman"/>
          <w:sz w:val="24"/>
          <w:szCs w:val="24"/>
          <w:lang w:val="ro-RO"/>
        </w:rPr>
        <w:t xml:space="preserve">activități extrașcolare și în egală măsură activități derulate în programul curricular obligatoriu. </w:t>
      </w:r>
      <w:r w:rsidR="00CE3E7E" w:rsidRPr="00FE2D89">
        <w:rPr>
          <w:rFonts w:ascii="Times New Roman" w:hAnsi="Times New Roman"/>
          <w:sz w:val="24"/>
          <w:szCs w:val="24"/>
          <w:lang w:val="ro-RO"/>
        </w:rPr>
        <w:t xml:space="preserve">Exercițiul scrierii aplicațiilor </w:t>
      </w:r>
      <w:r w:rsidR="002348D6">
        <w:rPr>
          <w:rFonts w:ascii="Times New Roman" w:hAnsi="Times New Roman"/>
          <w:sz w:val="24"/>
          <w:szCs w:val="24"/>
          <w:lang w:val="ro-RO"/>
        </w:rPr>
        <w:t>pentru obținerea</w:t>
      </w:r>
      <w:r w:rsidR="00CE3E7E" w:rsidRPr="00FE2D89">
        <w:rPr>
          <w:rFonts w:ascii="Times New Roman" w:hAnsi="Times New Roman"/>
          <w:sz w:val="24"/>
          <w:szCs w:val="24"/>
          <w:lang w:val="ro-RO"/>
        </w:rPr>
        <w:t xml:space="preserve"> microgranturilor a dus la proiectarea și implementarea unor activități originale, unice, cu un impact pozitiv măsurabil asupra beneficiarilor, izvorâte din nevoile și contextul socio-educațional specific.</w:t>
      </w:r>
    </w:p>
    <w:p w:rsidR="0045352D" w:rsidRPr="00FE2D89" w:rsidRDefault="00514532" w:rsidP="00B36492">
      <w:pPr>
        <w:spacing w:after="0" w:line="360" w:lineRule="auto"/>
        <w:ind w:firstLine="720"/>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 xml:space="preserve">Dincolo de rezultatele punctuale urmărite și atinse </w:t>
      </w:r>
      <w:r w:rsidR="000F4A22" w:rsidRPr="00FE2D89">
        <w:rPr>
          <w:rFonts w:ascii="Times New Roman" w:hAnsi="Times New Roman" w:cs="Times New Roman"/>
          <w:sz w:val="24"/>
          <w:szCs w:val="24"/>
          <w:lang w:val="ro-RO"/>
        </w:rPr>
        <w:t>în marea lor majoritate</w:t>
      </w:r>
      <w:r w:rsidRPr="00FE2D89">
        <w:rPr>
          <w:rFonts w:ascii="Times New Roman" w:hAnsi="Times New Roman" w:cs="Times New Roman"/>
          <w:sz w:val="24"/>
          <w:szCs w:val="24"/>
          <w:lang w:val="ro-RO"/>
        </w:rPr>
        <w:t>, activitățile din microgranturi au adus beneficii elevilor din grupul țintă, corelate cu obiectivele</w:t>
      </w:r>
      <w:r w:rsidR="002030D5" w:rsidRPr="00FE2D89">
        <w:rPr>
          <w:rFonts w:ascii="Times New Roman" w:hAnsi="Times New Roman" w:cs="Times New Roman"/>
          <w:sz w:val="24"/>
          <w:szCs w:val="24"/>
          <w:lang w:val="ro-RO"/>
        </w:rPr>
        <w:t xml:space="preserve"> pachetului EIC: </w:t>
      </w:r>
    </w:p>
    <w:p w:rsidR="007202BC" w:rsidRPr="007202BC" w:rsidRDefault="006B6320" w:rsidP="007202BC">
      <w:pPr>
        <w:pStyle w:val="ListParagraph"/>
        <w:numPr>
          <w:ilvl w:val="0"/>
          <w:numId w:val="36"/>
        </w:numPr>
        <w:spacing w:line="360" w:lineRule="auto"/>
        <w:ind w:left="851"/>
        <w:rPr>
          <w:rFonts w:ascii="Times New Roman" w:hAnsi="Times New Roman"/>
          <w:b/>
          <w:color w:val="0070C0"/>
          <w:sz w:val="24"/>
          <w:szCs w:val="24"/>
          <w:lang w:val="ro-RO"/>
        </w:rPr>
      </w:pPr>
      <w:r w:rsidRPr="00FE2D89">
        <w:rPr>
          <w:rFonts w:ascii="Times New Roman" w:eastAsia="Calibri" w:hAnsi="Times New Roman" w:cs="Times New Roman"/>
          <w:sz w:val="24"/>
          <w:szCs w:val="24"/>
          <w:lang w:val="ro-RO"/>
        </w:rPr>
        <w:t>a</w:t>
      </w:r>
      <w:r w:rsidR="002030D5" w:rsidRPr="00FE2D89">
        <w:rPr>
          <w:rFonts w:ascii="Times New Roman" w:eastAsia="Calibri" w:hAnsi="Times New Roman" w:cs="Times New Roman"/>
          <w:sz w:val="24"/>
          <w:szCs w:val="24"/>
          <w:lang w:val="ro-RO"/>
        </w:rPr>
        <w:t>meliorarea (cantit</w:t>
      </w:r>
      <w:r w:rsidR="0045352D" w:rsidRPr="00FE2D89">
        <w:rPr>
          <w:rFonts w:ascii="Times New Roman" w:eastAsia="Calibri" w:hAnsi="Times New Roman" w:cs="Times New Roman"/>
          <w:sz w:val="24"/>
          <w:szCs w:val="24"/>
          <w:lang w:val="ro-RO"/>
        </w:rPr>
        <w:t>ati</w:t>
      </w:r>
      <w:r w:rsidR="00B271D9">
        <w:rPr>
          <w:rFonts w:ascii="Times New Roman" w:eastAsia="Calibri" w:hAnsi="Times New Roman" w:cs="Times New Roman"/>
          <w:sz w:val="24"/>
          <w:szCs w:val="24"/>
          <w:lang w:val="ro-RO"/>
        </w:rPr>
        <w:t>vă) a participării școlare;</w:t>
      </w:r>
    </w:p>
    <w:p w:rsidR="007202BC" w:rsidRPr="007202BC" w:rsidRDefault="002030D5" w:rsidP="007202BC">
      <w:pPr>
        <w:pStyle w:val="ListParagraph"/>
        <w:numPr>
          <w:ilvl w:val="0"/>
          <w:numId w:val="36"/>
        </w:numPr>
        <w:spacing w:line="360" w:lineRule="auto"/>
        <w:ind w:left="851"/>
        <w:rPr>
          <w:rFonts w:ascii="Times New Roman" w:hAnsi="Times New Roman"/>
          <w:b/>
          <w:color w:val="0070C0"/>
          <w:sz w:val="24"/>
          <w:szCs w:val="24"/>
          <w:lang w:val="ro-RO"/>
        </w:rPr>
      </w:pPr>
      <w:r w:rsidRPr="007202BC">
        <w:rPr>
          <w:rFonts w:ascii="Times New Roman" w:eastAsia="Calibri" w:hAnsi="Times New Roman" w:cs="Times New Roman"/>
          <w:sz w:val="24"/>
          <w:szCs w:val="24"/>
          <w:lang w:val="ro-RO"/>
        </w:rPr>
        <w:t>îmbunătățirea performanțelor școlare și creșterea n</w:t>
      </w:r>
      <w:r w:rsidR="0045352D" w:rsidRPr="007202BC">
        <w:rPr>
          <w:rFonts w:ascii="Times New Roman" w:eastAsia="Calibri" w:hAnsi="Times New Roman" w:cs="Times New Roman"/>
          <w:sz w:val="24"/>
          <w:szCs w:val="24"/>
          <w:lang w:val="ro-RO"/>
        </w:rPr>
        <w:t>ivelului achizițiilor cognitive;</w:t>
      </w:r>
      <w:r w:rsidR="001B34A9" w:rsidRPr="007202BC">
        <w:rPr>
          <w:rFonts w:ascii="Times New Roman" w:eastAsia="Calibri" w:hAnsi="Times New Roman" w:cs="Times New Roman"/>
          <w:sz w:val="24"/>
          <w:szCs w:val="24"/>
          <w:lang w:val="ro-RO"/>
        </w:rPr>
        <w:t xml:space="preserve"> </w:t>
      </w:r>
    </w:p>
    <w:p w:rsidR="007202BC" w:rsidRPr="007202BC" w:rsidRDefault="002030D5" w:rsidP="007202BC">
      <w:pPr>
        <w:pStyle w:val="ListParagraph"/>
        <w:numPr>
          <w:ilvl w:val="0"/>
          <w:numId w:val="36"/>
        </w:numPr>
        <w:spacing w:line="360" w:lineRule="auto"/>
        <w:ind w:left="851"/>
        <w:rPr>
          <w:rFonts w:ascii="Times New Roman" w:hAnsi="Times New Roman"/>
          <w:b/>
          <w:color w:val="0070C0"/>
          <w:sz w:val="24"/>
          <w:szCs w:val="24"/>
          <w:lang w:val="ro-RO"/>
        </w:rPr>
      </w:pPr>
      <w:r w:rsidRPr="007202BC">
        <w:rPr>
          <w:rFonts w:ascii="Times New Roman" w:eastAsia="Calibri" w:hAnsi="Times New Roman" w:cs="Times New Roman"/>
          <w:sz w:val="24"/>
          <w:szCs w:val="24"/>
          <w:lang w:val="ro-RO"/>
        </w:rPr>
        <w:t xml:space="preserve"> stimul</w:t>
      </w:r>
      <w:r w:rsidR="0045352D" w:rsidRPr="007202BC">
        <w:rPr>
          <w:rFonts w:ascii="Times New Roman" w:eastAsia="Calibri" w:hAnsi="Times New Roman" w:cs="Times New Roman"/>
          <w:sz w:val="24"/>
          <w:szCs w:val="24"/>
          <w:lang w:val="ro-RO"/>
        </w:rPr>
        <w:t xml:space="preserve">area motivației pentru învățare </w:t>
      </w:r>
      <w:r w:rsidR="0045352D" w:rsidRPr="007202BC">
        <w:rPr>
          <w:rFonts w:ascii="Times New Roman" w:hAnsi="Times New Roman" w:cs="Times New Roman"/>
          <w:sz w:val="24"/>
          <w:szCs w:val="24"/>
          <w:lang w:val="ro-RO"/>
        </w:rPr>
        <w:t xml:space="preserve">și interesului pentru o școală mai prietenoasă, cu activități mai atractive și </w:t>
      </w:r>
      <w:r w:rsidR="00B271D9">
        <w:rPr>
          <w:rFonts w:ascii="Times New Roman" w:hAnsi="Times New Roman" w:cs="Times New Roman"/>
          <w:sz w:val="24"/>
          <w:szCs w:val="24"/>
          <w:lang w:val="ro-RO"/>
        </w:rPr>
        <w:t>mai adresate nevoilor lor reale;</w:t>
      </w:r>
    </w:p>
    <w:p w:rsidR="007202BC" w:rsidRPr="007202BC" w:rsidRDefault="002030D5" w:rsidP="007202BC">
      <w:pPr>
        <w:pStyle w:val="ListParagraph"/>
        <w:numPr>
          <w:ilvl w:val="0"/>
          <w:numId w:val="36"/>
        </w:numPr>
        <w:spacing w:line="360" w:lineRule="auto"/>
        <w:ind w:left="851"/>
        <w:rPr>
          <w:rFonts w:ascii="Times New Roman" w:hAnsi="Times New Roman"/>
          <w:b/>
          <w:color w:val="0070C0"/>
          <w:sz w:val="24"/>
          <w:szCs w:val="24"/>
          <w:lang w:val="ro-RO"/>
        </w:rPr>
      </w:pPr>
      <w:r w:rsidRPr="007202BC">
        <w:rPr>
          <w:rFonts w:ascii="Times New Roman" w:eastAsia="Calibri" w:hAnsi="Times New Roman" w:cs="Times New Roman"/>
          <w:sz w:val="24"/>
          <w:szCs w:val="24"/>
          <w:lang w:val="ro-RO"/>
        </w:rPr>
        <w:t xml:space="preserve">schimbări pozitive la nivelul comportamentului,  </w:t>
      </w:r>
      <w:r w:rsidR="0045352D" w:rsidRPr="007202BC">
        <w:rPr>
          <w:rFonts w:ascii="Times New Roman" w:hAnsi="Times New Roman" w:cs="Times New Roman"/>
          <w:sz w:val="24"/>
          <w:szCs w:val="24"/>
          <w:lang w:val="ro-RO"/>
        </w:rPr>
        <w:t>creșterea încrederii și stimei de sine;</w:t>
      </w:r>
    </w:p>
    <w:p w:rsidR="00FA59C0" w:rsidRPr="007202BC" w:rsidRDefault="002030D5" w:rsidP="007202BC">
      <w:pPr>
        <w:pStyle w:val="ListParagraph"/>
        <w:numPr>
          <w:ilvl w:val="0"/>
          <w:numId w:val="36"/>
        </w:numPr>
        <w:spacing w:line="360" w:lineRule="auto"/>
        <w:ind w:left="851"/>
        <w:rPr>
          <w:rFonts w:ascii="Times New Roman" w:hAnsi="Times New Roman"/>
          <w:b/>
          <w:color w:val="0070C0"/>
          <w:sz w:val="24"/>
          <w:szCs w:val="24"/>
          <w:lang w:val="ro-RO"/>
        </w:rPr>
      </w:pPr>
      <w:r w:rsidRPr="007202BC">
        <w:rPr>
          <w:rFonts w:ascii="Times New Roman" w:eastAsia="Calibri" w:hAnsi="Times New Roman" w:cs="Times New Roman"/>
          <w:sz w:val="24"/>
          <w:szCs w:val="24"/>
          <w:lang w:val="ro-RO"/>
        </w:rPr>
        <w:t>formarea unor deprinder</w:t>
      </w:r>
      <w:r w:rsidR="0045352D" w:rsidRPr="007202BC">
        <w:rPr>
          <w:rFonts w:ascii="Times New Roman" w:eastAsia="Calibri" w:hAnsi="Times New Roman" w:cs="Times New Roman"/>
          <w:sz w:val="24"/>
          <w:szCs w:val="24"/>
          <w:lang w:val="ro-RO"/>
        </w:rPr>
        <w:t xml:space="preserve">i de comunicare și relaționare. </w:t>
      </w:r>
      <w:r w:rsidRPr="007202BC">
        <w:rPr>
          <w:rFonts w:ascii="Times New Roman" w:hAnsi="Times New Roman" w:cs="Times New Roman"/>
          <w:sz w:val="24"/>
          <w:szCs w:val="24"/>
          <w:lang w:val="ro-RO"/>
        </w:rPr>
        <w:t xml:space="preserve"> </w:t>
      </w:r>
    </w:p>
    <w:p w:rsidR="002030D5" w:rsidRPr="00FE2D89" w:rsidRDefault="002030D5" w:rsidP="00B36492">
      <w:pPr>
        <w:spacing w:after="0" w:line="360" w:lineRule="auto"/>
        <w:ind w:firstLine="720"/>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În egală măsură, microgrant</w:t>
      </w:r>
      <w:r w:rsidR="004379EA" w:rsidRPr="00FE2D89">
        <w:rPr>
          <w:rFonts w:ascii="Times New Roman" w:hAnsi="Times New Roman" w:cs="Times New Roman"/>
          <w:sz w:val="24"/>
          <w:szCs w:val="24"/>
          <w:lang w:val="ro-RO"/>
        </w:rPr>
        <w:t xml:space="preserve">urile au însemnat beneficii </w:t>
      </w:r>
      <w:r w:rsidRPr="00FE2D89">
        <w:rPr>
          <w:rFonts w:ascii="Times New Roman" w:hAnsi="Times New Roman" w:cs="Times New Roman"/>
          <w:sz w:val="24"/>
          <w:szCs w:val="24"/>
          <w:lang w:val="ro-RO"/>
        </w:rPr>
        <w:t xml:space="preserve"> pentru părinți, </w:t>
      </w:r>
      <w:r w:rsidR="004379EA" w:rsidRPr="00FE2D89">
        <w:rPr>
          <w:rFonts w:ascii="Times New Roman" w:hAnsi="Times New Roman" w:cs="Times New Roman"/>
          <w:sz w:val="24"/>
          <w:szCs w:val="24"/>
          <w:lang w:val="ro-RO"/>
        </w:rPr>
        <w:t xml:space="preserve">care au conștientizat </w:t>
      </w:r>
      <w:r w:rsidRPr="00FE2D89">
        <w:rPr>
          <w:rFonts w:ascii="Times New Roman" w:hAnsi="Times New Roman" w:cs="Times New Roman"/>
          <w:sz w:val="24"/>
          <w:szCs w:val="24"/>
          <w:lang w:val="ro-RO"/>
        </w:rPr>
        <w:t xml:space="preserve"> </w:t>
      </w:r>
      <w:r w:rsidR="004379EA" w:rsidRPr="00FE2D89">
        <w:rPr>
          <w:rFonts w:ascii="Times New Roman" w:hAnsi="Times New Roman" w:cs="Times New Roman"/>
          <w:sz w:val="24"/>
          <w:szCs w:val="24"/>
          <w:lang w:val="ro-RO"/>
        </w:rPr>
        <w:t>încă  o dată rolul</w:t>
      </w:r>
      <w:r w:rsidRPr="00FE2D89">
        <w:rPr>
          <w:rFonts w:ascii="Times New Roman" w:hAnsi="Times New Roman" w:cs="Times New Roman"/>
          <w:sz w:val="24"/>
          <w:szCs w:val="24"/>
          <w:lang w:val="ro-RO"/>
        </w:rPr>
        <w:t xml:space="preserve"> </w:t>
      </w:r>
      <w:r w:rsidR="004379EA" w:rsidRPr="00FE2D89">
        <w:rPr>
          <w:rFonts w:ascii="Times New Roman" w:hAnsi="Times New Roman" w:cs="Times New Roman"/>
          <w:sz w:val="24"/>
          <w:szCs w:val="24"/>
          <w:lang w:val="ro-RO"/>
        </w:rPr>
        <w:t>şi importanţa</w:t>
      </w:r>
      <w:r w:rsidRPr="00FE2D89">
        <w:rPr>
          <w:rFonts w:ascii="Times New Roman" w:hAnsi="Times New Roman" w:cs="Times New Roman"/>
          <w:sz w:val="24"/>
          <w:szCs w:val="24"/>
          <w:lang w:val="ro-RO"/>
        </w:rPr>
        <w:t xml:space="preserve"> educaţiei</w:t>
      </w:r>
      <w:r w:rsidR="004379EA" w:rsidRPr="00FE2D89">
        <w:rPr>
          <w:rFonts w:ascii="Times New Roman" w:hAnsi="Times New Roman" w:cs="Times New Roman"/>
          <w:sz w:val="24"/>
          <w:szCs w:val="24"/>
          <w:lang w:val="ro-RO"/>
        </w:rPr>
        <w:t>, și-au dezvoltat încrederea în actul educațional realizat de școală, și-au dezvoltat propriile aptitudini de comunicare și relaționare cu copiii, iar la nivelul școlii granturile au contribuit  efectiv la creşterea calităţii ofertei educaţionale și la  îmbunătăţirea imaginii şcolii în comunitate.</w:t>
      </w:r>
      <w:r w:rsidR="00FF4281" w:rsidRPr="00FE2D89">
        <w:rPr>
          <w:rFonts w:ascii="Times New Roman" w:hAnsi="Times New Roman" w:cs="Times New Roman"/>
          <w:sz w:val="24"/>
          <w:szCs w:val="24"/>
          <w:lang w:val="ro-RO"/>
        </w:rPr>
        <w:t xml:space="preserve">  </w:t>
      </w:r>
    </w:p>
    <w:p w:rsidR="00403326" w:rsidRPr="00FE2D89" w:rsidRDefault="00403326" w:rsidP="00B36492">
      <w:pPr>
        <w:spacing w:after="0" w:line="360" w:lineRule="auto"/>
        <w:ind w:firstLine="720"/>
        <w:jc w:val="both"/>
        <w:rPr>
          <w:rFonts w:ascii="Times New Roman" w:hAnsi="Times New Roman" w:cs="Times New Roman"/>
          <w:sz w:val="24"/>
          <w:szCs w:val="24"/>
          <w:lang w:val="ro-RO"/>
        </w:rPr>
      </w:pPr>
    </w:p>
    <w:p w:rsidR="00553CB3" w:rsidRPr="00FE2D89" w:rsidRDefault="00A95712" w:rsidP="00A95712">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sz w:val="24"/>
          <w:szCs w:val="24"/>
          <w:lang w:val="ro-RO"/>
        </w:rPr>
        <w:lastRenderedPageBreak/>
        <w:t>Pentru a completa experiența echipelor manageriale în scrierea de pro</w:t>
      </w:r>
      <w:r w:rsidR="00FF4281" w:rsidRPr="00FE2D89">
        <w:rPr>
          <w:rFonts w:ascii="Times New Roman" w:hAnsi="Times New Roman" w:cs="Times New Roman"/>
          <w:sz w:val="24"/>
          <w:szCs w:val="24"/>
          <w:lang w:val="ro-RO"/>
        </w:rPr>
        <w:t>i</w:t>
      </w:r>
      <w:r w:rsidRPr="00FE2D89">
        <w:rPr>
          <w:rFonts w:ascii="Times New Roman" w:hAnsi="Times New Roman" w:cs="Times New Roman"/>
          <w:sz w:val="24"/>
          <w:szCs w:val="24"/>
          <w:lang w:val="ro-RO"/>
        </w:rPr>
        <w:t xml:space="preserve">ecte și experiența concretă de aplicare pe diferite </w:t>
      </w:r>
      <w:r w:rsidR="00D0333B">
        <w:rPr>
          <w:rFonts w:ascii="Times New Roman" w:hAnsi="Times New Roman" w:cs="Times New Roman"/>
          <w:sz w:val="24"/>
          <w:szCs w:val="24"/>
          <w:lang w:val="ro-RO"/>
        </w:rPr>
        <w:t>surse de finanțare</w:t>
      </w:r>
      <w:r w:rsidRPr="00FE2D89">
        <w:rPr>
          <w:rFonts w:ascii="Times New Roman" w:hAnsi="Times New Roman" w:cs="Times New Roman"/>
          <w:sz w:val="24"/>
          <w:szCs w:val="24"/>
          <w:lang w:val="ro-RO"/>
        </w:rPr>
        <w:t xml:space="preserve">, prin pachetul EIC s-au desfășurat și </w:t>
      </w:r>
      <w:r w:rsidRPr="00D0333B">
        <w:rPr>
          <w:rFonts w:ascii="Times New Roman" w:hAnsi="Times New Roman" w:cs="Times New Roman"/>
          <w:b/>
          <w:sz w:val="24"/>
          <w:szCs w:val="24"/>
          <w:lang w:val="ro-RO"/>
        </w:rPr>
        <w:t xml:space="preserve">cursuri de formare  </w:t>
      </w:r>
      <w:r w:rsidRPr="00D0333B">
        <w:rPr>
          <w:rFonts w:ascii="Times New Roman" w:hAnsi="Times New Roman" w:cs="Times New Roman"/>
          <w:b/>
          <w:bCs/>
          <w:sz w:val="24"/>
          <w:szCs w:val="24"/>
          <w:lang w:val="ro-RO"/>
        </w:rPr>
        <w:t>asigurate de experț</w:t>
      </w:r>
      <w:r w:rsidR="00B271D9">
        <w:rPr>
          <w:rFonts w:ascii="Times New Roman" w:hAnsi="Times New Roman" w:cs="Times New Roman"/>
          <w:b/>
          <w:bCs/>
          <w:sz w:val="24"/>
          <w:szCs w:val="24"/>
          <w:lang w:val="ro-RO"/>
        </w:rPr>
        <w:t xml:space="preserve">i de la Agenția de Dezvoltare </w:t>
      </w:r>
      <w:r w:rsidRPr="00D0333B">
        <w:rPr>
          <w:rFonts w:ascii="Times New Roman" w:hAnsi="Times New Roman" w:cs="Times New Roman"/>
          <w:b/>
          <w:bCs/>
          <w:sz w:val="24"/>
          <w:szCs w:val="24"/>
          <w:lang w:val="ro-RO"/>
        </w:rPr>
        <w:t>Comunitară Împreună</w:t>
      </w:r>
      <w:r w:rsidRPr="00FE2D89">
        <w:rPr>
          <w:rFonts w:ascii="Times New Roman" w:hAnsi="Times New Roman" w:cs="Times New Roman"/>
          <w:bCs/>
          <w:sz w:val="24"/>
          <w:szCs w:val="24"/>
          <w:lang w:val="ro-RO"/>
        </w:rPr>
        <w:t xml:space="preserve">, </w:t>
      </w:r>
      <w:r w:rsidR="00B271D9">
        <w:rPr>
          <w:rFonts w:ascii="Times New Roman" w:hAnsi="Times New Roman" w:cs="Times New Roman"/>
          <w:bCs/>
          <w:sz w:val="24"/>
          <w:szCs w:val="24"/>
          <w:lang w:val="ro-RO"/>
        </w:rPr>
        <w:t xml:space="preserve"> </w:t>
      </w:r>
      <w:r w:rsidR="00FF4281" w:rsidRPr="00FE2D89">
        <w:rPr>
          <w:rFonts w:ascii="Times New Roman" w:hAnsi="Times New Roman" w:cs="Times New Roman"/>
          <w:bCs/>
          <w:sz w:val="24"/>
          <w:szCs w:val="24"/>
          <w:lang w:val="ro-RO"/>
        </w:rPr>
        <w:t>la care au participat echipe mixte formate din reprezentanți ai școlilor și respectiv ai autorităților locale, din fiecare comunitate în care  s-a implementat proiectul. E</w:t>
      </w:r>
      <w:r w:rsidR="0045352D" w:rsidRPr="00FE2D89">
        <w:rPr>
          <w:rFonts w:asciiTheme="majorBidi" w:hAnsiTheme="majorBidi" w:cstheme="majorBidi"/>
          <w:sz w:val="24"/>
          <w:szCs w:val="24"/>
          <w:lang w:val="ro-RO"/>
        </w:rPr>
        <w:t>chipele</w:t>
      </w:r>
      <w:r w:rsidR="00FF4281" w:rsidRPr="00FE2D89">
        <w:rPr>
          <w:rFonts w:asciiTheme="majorBidi" w:hAnsiTheme="majorBidi" w:cstheme="majorBidi"/>
          <w:sz w:val="24"/>
          <w:szCs w:val="24"/>
          <w:lang w:val="ro-RO"/>
        </w:rPr>
        <w:t xml:space="preserve"> au construit împreună aplicații pe care apoi le-au adaptat și  depus pe diferite linii de finanțare,  </w:t>
      </w:r>
      <w:r w:rsidR="00FF4281" w:rsidRPr="00FE2D89">
        <w:rPr>
          <w:rFonts w:ascii="Times New Roman" w:hAnsi="Times New Roman" w:cs="Times New Roman"/>
          <w:bCs/>
          <w:sz w:val="24"/>
          <w:szCs w:val="24"/>
          <w:lang w:val="ro-RO"/>
        </w:rPr>
        <w:t xml:space="preserve">beneficiind și de consultanță din partea </w:t>
      </w:r>
      <w:r w:rsidRPr="00FE2D89">
        <w:rPr>
          <w:rFonts w:ascii="Times New Roman" w:hAnsi="Times New Roman" w:cs="Times New Roman"/>
          <w:bCs/>
          <w:sz w:val="24"/>
          <w:szCs w:val="24"/>
          <w:lang w:val="ro-RO"/>
        </w:rPr>
        <w:t xml:space="preserve"> de </w:t>
      </w:r>
      <w:r w:rsidR="00FF4281" w:rsidRPr="00FE2D89">
        <w:rPr>
          <w:rFonts w:ascii="Times New Roman" w:hAnsi="Times New Roman" w:cs="Times New Roman"/>
          <w:bCs/>
          <w:sz w:val="24"/>
          <w:szCs w:val="24"/>
          <w:lang w:val="ro-RO"/>
        </w:rPr>
        <w:t xml:space="preserve">experților de la Agenția </w:t>
      </w:r>
      <w:r w:rsidR="00403326" w:rsidRPr="00FE2D89">
        <w:rPr>
          <w:rFonts w:ascii="Times New Roman" w:hAnsi="Times New Roman" w:cs="Times New Roman"/>
          <w:bCs/>
          <w:sz w:val="24"/>
          <w:szCs w:val="24"/>
          <w:lang w:val="ro-RO"/>
        </w:rPr>
        <w:t xml:space="preserve">de Dezvoltare  Comunitară  </w:t>
      </w:r>
      <w:r w:rsidR="00FF4281" w:rsidRPr="00FE2D89">
        <w:rPr>
          <w:rFonts w:ascii="Times New Roman" w:hAnsi="Times New Roman" w:cs="Times New Roman"/>
          <w:bCs/>
          <w:sz w:val="24"/>
          <w:szCs w:val="24"/>
          <w:lang w:val="ro-RO"/>
        </w:rPr>
        <w:t>Împreună (</w:t>
      </w:r>
      <w:r w:rsidRPr="00FE2D89">
        <w:rPr>
          <w:rFonts w:ascii="Times New Roman" w:hAnsi="Times New Roman" w:cs="Times New Roman"/>
          <w:bCs/>
          <w:sz w:val="24"/>
          <w:szCs w:val="24"/>
          <w:lang w:val="ro-RO"/>
        </w:rPr>
        <w:t>proi</w:t>
      </w:r>
      <w:r w:rsidR="00FF4281" w:rsidRPr="00FE2D89">
        <w:rPr>
          <w:rFonts w:ascii="Times New Roman" w:hAnsi="Times New Roman" w:cs="Times New Roman"/>
          <w:bCs/>
          <w:sz w:val="24"/>
          <w:szCs w:val="24"/>
          <w:lang w:val="ro-RO"/>
        </w:rPr>
        <w:t>e</w:t>
      </w:r>
      <w:r w:rsidRPr="00FE2D89">
        <w:rPr>
          <w:rFonts w:ascii="Times New Roman" w:hAnsi="Times New Roman" w:cs="Times New Roman"/>
          <w:bCs/>
          <w:sz w:val="24"/>
          <w:szCs w:val="24"/>
          <w:lang w:val="ro-RO"/>
        </w:rPr>
        <w:t xml:space="preserve">cte ERASMUS, </w:t>
      </w:r>
      <w:r w:rsidR="001421BE" w:rsidRPr="00FE2D89">
        <w:rPr>
          <w:rFonts w:ascii="Times New Roman" w:hAnsi="Times New Roman" w:cs="Times New Roman"/>
          <w:bCs/>
          <w:sz w:val="24"/>
          <w:szCs w:val="24"/>
          <w:lang w:val="ro-RO"/>
        </w:rPr>
        <w:t>Programul de Educație, Burse, Ucenicie și Antreprenoriatul Tinerilor din România 2014-20121 finanțat prin Norway grants, Fondul Științescu</w:t>
      </w:r>
      <w:r w:rsidR="00B47459" w:rsidRPr="00FE2D89">
        <w:rPr>
          <w:rFonts w:ascii="Times New Roman" w:hAnsi="Times New Roman" w:cs="Times New Roman"/>
          <w:bCs/>
          <w:sz w:val="24"/>
          <w:szCs w:val="24"/>
          <w:lang w:val="ro-RO"/>
        </w:rPr>
        <w:t xml:space="preserve">, </w:t>
      </w:r>
      <w:r w:rsidR="001421BE" w:rsidRPr="00FE2D89">
        <w:rPr>
          <w:rFonts w:ascii="Times New Roman" w:hAnsi="Times New Roman" w:cs="Times New Roman"/>
          <w:bCs/>
          <w:sz w:val="24"/>
          <w:szCs w:val="24"/>
          <w:lang w:val="ro-RO"/>
        </w:rPr>
        <w:t xml:space="preserve"> alte finanțări pe educație susținute de diverse instituții de stat și private, precum Banca Comercială Reiffaisen etc</w:t>
      </w:r>
      <w:r w:rsidR="00FF4281" w:rsidRPr="00FE2D89">
        <w:rPr>
          <w:rFonts w:ascii="Times New Roman" w:hAnsi="Times New Roman" w:cs="Times New Roman"/>
          <w:bCs/>
          <w:sz w:val="24"/>
          <w:szCs w:val="24"/>
          <w:lang w:val="ro-RO"/>
        </w:rPr>
        <w:t>).</w:t>
      </w:r>
    </w:p>
    <w:p w:rsidR="001C1507" w:rsidRPr="00FE2D89" w:rsidRDefault="002B6513" w:rsidP="00403326">
      <w:pPr>
        <w:spacing w:after="0" w:line="360" w:lineRule="auto"/>
        <w:ind w:firstLine="720"/>
        <w:jc w:val="both"/>
        <w:rPr>
          <w:rFonts w:ascii="Times New Roman" w:hAnsi="Times New Roman" w:cs="Times New Roman"/>
          <w:bCs/>
          <w:sz w:val="24"/>
          <w:szCs w:val="24"/>
          <w:lang w:val="ro-RO"/>
        </w:rPr>
      </w:pPr>
      <w:r w:rsidRPr="00FE2D89">
        <w:rPr>
          <w:rFonts w:ascii="Times New Roman" w:eastAsia="Times New Roman" w:hAnsi="Times New Roman" w:cs="Times New Roman"/>
          <w:sz w:val="24"/>
          <w:szCs w:val="24"/>
          <w:lang w:val="ro-RO" w:eastAsia="en-GB"/>
        </w:rPr>
        <w:t xml:space="preserve">În esență, toate demersurile din Componenta management au avut ca efect “modelarea” unor echipe manageriale mai capabile să-și gestioneze și </w:t>
      </w:r>
      <w:r w:rsidR="00403326" w:rsidRPr="00FE2D89">
        <w:rPr>
          <w:rFonts w:ascii="Times New Roman" w:eastAsia="Times New Roman" w:hAnsi="Times New Roman" w:cs="Times New Roman"/>
          <w:sz w:val="24"/>
          <w:szCs w:val="24"/>
          <w:lang w:val="ro-RO" w:eastAsia="en-GB"/>
        </w:rPr>
        <w:t xml:space="preserve">să </w:t>
      </w:r>
      <w:r w:rsidRPr="00FE2D89">
        <w:rPr>
          <w:rFonts w:ascii="Times New Roman" w:eastAsia="Times New Roman" w:hAnsi="Times New Roman" w:cs="Times New Roman"/>
          <w:sz w:val="24"/>
          <w:szCs w:val="24"/>
          <w:lang w:val="ro-RO" w:eastAsia="en-GB"/>
        </w:rPr>
        <w:t xml:space="preserve">conducă școlile, să ia decizii, dar mai ales mai sensibili la </w:t>
      </w:r>
      <w:r w:rsidRPr="00FE2D89">
        <w:rPr>
          <w:rFonts w:ascii="Times New Roman" w:hAnsi="Times New Roman" w:cs="Times New Roman"/>
          <w:bCs/>
          <w:sz w:val="24"/>
          <w:szCs w:val="24"/>
          <w:lang w:val="ro-RO"/>
        </w:rPr>
        <w:t xml:space="preserve">impactul excluziunii sociale asupra participării și a rezultatelor școlare și mai capabili </w:t>
      </w:r>
      <w:r w:rsidR="00B36492" w:rsidRPr="00FE2D89">
        <w:rPr>
          <w:rFonts w:ascii="Times New Roman" w:hAnsi="Times New Roman" w:cs="Times New Roman"/>
          <w:bCs/>
          <w:sz w:val="24"/>
          <w:szCs w:val="24"/>
          <w:lang w:val="ro-RO"/>
        </w:rPr>
        <w:t xml:space="preserve">să </w:t>
      </w:r>
      <w:r w:rsidRPr="00FE2D89">
        <w:rPr>
          <w:rFonts w:ascii="Times New Roman" w:hAnsi="Times New Roman" w:cs="Times New Roman"/>
          <w:bCs/>
          <w:sz w:val="24"/>
          <w:szCs w:val="24"/>
          <w:lang w:val="ro-RO"/>
        </w:rPr>
        <w:t>înțeleagă filosofia și să aplice principiile educației incluzive de calitate.</w:t>
      </w:r>
    </w:p>
    <w:p w:rsidR="00D66BE9" w:rsidRPr="00FE2D89" w:rsidRDefault="00D66BE9" w:rsidP="002B6513">
      <w:pPr>
        <w:ind w:firstLine="720"/>
        <w:jc w:val="both"/>
        <w:rPr>
          <w:rFonts w:ascii="Times New Roman" w:eastAsia="Times New Roman" w:hAnsi="Times New Roman" w:cs="Times New Roman"/>
          <w:i/>
          <w:sz w:val="24"/>
          <w:szCs w:val="24"/>
          <w:lang w:val="ro-RO" w:eastAsia="en-GB"/>
        </w:rPr>
      </w:pPr>
    </w:p>
    <w:p w:rsidR="00AE6D6E" w:rsidRPr="00FE2D89" w:rsidRDefault="00AE6D6E" w:rsidP="00AE6D6E">
      <w:pPr>
        <w:jc w:val="both"/>
        <w:rPr>
          <w:rFonts w:ascii="Times New Roman" w:hAnsi="Times New Roman" w:cs="Times New Roman"/>
          <w:b/>
          <w:bCs/>
          <w:i/>
          <w:color w:val="002060"/>
          <w:sz w:val="26"/>
          <w:szCs w:val="26"/>
          <w:u w:val="single"/>
          <w:lang w:val="ro-RO"/>
        </w:rPr>
      </w:pPr>
      <w:r w:rsidRPr="00FE2D89">
        <w:rPr>
          <w:rFonts w:ascii="Times New Roman" w:hAnsi="Times New Roman" w:cs="Times New Roman"/>
          <w:b/>
          <w:bCs/>
          <w:i/>
          <w:color w:val="002060"/>
          <w:sz w:val="26"/>
          <w:szCs w:val="26"/>
          <w:u w:val="single"/>
          <w:lang w:val="ro-RO"/>
        </w:rPr>
        <w:t>Componenta formarea profesorilor</w:t>
      </w:r>
    </w:p>
    <w:p w:rsidR="00327497" w:rsidRPr="00FE2D89" w:rsidRDefault="00327497" w:rsidP="00AE6D6E">
      <w:pPr>
        <w:jc w:val="both"/>
        <w:rPr>
          <w:rFonts w:ascii="Times New Roman" w:hAnsi="Times New Roman" w:cs="Times New Roman"/>
          <w:b/>
          <w:bCs/>
          <w:sz w:val="24"/>
          <w:szCs w:val="24"/>
          <w:u w:val="single"/>
          <w:lang w:val="ro-RO"/>
        </w:rPr>
      </w:pPr>
    </w:p>
    <w:p w:rsidR="00A2226D" w:rsidRPr="00FE2D89" w:rsidRDefault="00824598" w:rsidP="00563BAF">
      <w:pPr>
        <w:spacing w:after="0" w:line="360" w:lineRule="auto"/>
        <w:ind w:firstLine="720"/>
        <w:jc w:val="both"/>
        <w:rPr>
          <w:rFonts w:ascii="Times New Roman" w:hAnsi="Times New Roman" w:cs="Times New Roman"/>
          <w:color w:val="222222"/>
          <w:sz w:val="24"/>
          <w:szCs w:val="24"/>
          <w:lang w:val="ro-RO"/>
        </w:rPr>
      </w:pPr>
      <w:r w:rsidRPr="00FE2D89">
        <w:rPr>
          <w:rFonts w:ascii="Times New Roman" w:eastAsia="Times New Roman" w:hAnsi="Times New Roman" w:cs="Times New Roman"/>
          <w:sz w:val="24"/>
          <w:szCs w:val="24"/>
          <w:lang w:val="ro-RO" w:eastAsia="en-GB"/>
        </w:rPr>
        <w:t xml:space="preserve">Pentru a veni în sprijinul </w:t>
      </w:r>
      <w:r w:rsidR="00A2226D" w:rsidRPr="00FE2D89">
        <w:rPr>
          <w:rFonts w:ascii="Times New Roman" w:eastAsia="Times New Roman" w:hAnsi="Times New Roman" w:cs="Times New Roman"/>
          <w:sz w:val="24"/>
          <w:szCs w:val="24"/>
          <w:lang w:val="ro-RO" w:eastAsia="en-GB"/>
        </w:rPr>
        <w:t xml:space="preserve">cadrelor didactice din cele 51 de școli, </w:t>
      </w:r>
      <w:r w:rsidR="006872AD" w:rsidRPr="00FE2D89">
        <w:rPr>
          <w:rFonts w:ascii="Times New Roman" w:hAnsi="Times New Roman" w:cs="Times New Roman"/>
          <w:bCs/>
          <w:iCs/>
          <w:sz w:val="24"/>
          <w:szCs w:val="24"/>
          <w:lang w:val="ro-RO"/>
        </w:rPr>
        <w:t xml:space="preserve">cu o experiență relativ redusă </w:t>
      </w:r>
      <w:r w:rsidR="006872AD" w:rsidRPr="00FE2D89">
        <w:rPr>
          <w:rFonts w:ascii="Times New Roman" w:eastAsia="Calibri" w:hAnsi="Times New Roman" w:cs="Times New Roman"/>
          <w:color w:val="000000" w:themeColor="text1"/>
          <w:sz w:val="24"/>
          <w:szCs w:val="24"/>
          <w:lang w:val="ro-RO"/>
        </w:rPr>
        <w:t xml:space="preserve">în </w:t>
      </w:r>
      <w:r w:rsidR="006872AD" w:rsidRPr="00FE2D89">
        <w:rPr>
          <w:rFonts w:ascii="Times New Roman" w:eastAsia="Calibri" w:hAnsi="Times New Roman" w:cs="Times New Roman"/>
          <w:bCs/>
          <w:color w:val="000000" w:themeColor="text1"/>
          <w:sz w:val="24"/>
          <w:szCs w:val="24"/>
          <w:lang w:val="ro-RO"/>
        </w:rPr>
        <w:t>identificarea</w:t>
      </w:r>
      <w:r w:rsidR="006872AD" w:rsidRPr="00FE2D89">
        <w:rPr>
          <w:rFonts w:ascii="Times New Roman" w:eastAsia="Calibri" w:hAnsi="Times New Roman" w:cs="Times New Roman"/>
          <w:color w:val="000000" w:themeColor="text1"/>
          <w:sz w:val="24"/>
          <w:szCs w:val="24"/>
          <w:lang w:val="ro-RO"/>
        </w:rPr>
        <w:t xml:space="preserve"> copiilor în risc major de abandon și în dezvoltarea unor </w:t>
      </w:r>
      <w:r w:rsidR="00062445" w:rsidRPr="00FE2D89">
        <w:rPr>
          <w:rFonts w:ascii="Times New Roman" w:eastAsia="Calibri" w:hAnsi="Times New Roman" w:cs="Times New Roman"/>
          <w:bCs/>
          <w:color w:val="000000" w:themeColor="text1"/>
          <w:sz w:val="24"/>
          <w:szCs w:val="24"/>
          <w:lang w:val="ro-RO"/>
        </w:rPr>
        <w:t xml:space="preserve">practici pedagogice centrate pe nevoile și bunăstarea elevilor, </w:t>
      </w:r>
      <w:r w:rsidR="006872AD" w:rsidRPr="00FE2D89">
        <w:rPr>
          <w:rFonts w:ascii="Times New Roman" w:eastAsia="Calibri" w:hAnsi="Times New Roman" w:cs="Times New Roman"/>
          <w:bCs/>
          <w:color w:val="000000" w:themeColor="text1"/>
          <w:lang w:val="ro-RO"/>
        </w:rPr>
        <w:t xml:space="preserve"> </w:t>
      </w:r>
      <w:r w:rsidR="00A2226D" w:rsidRPr="00FE2D89">
        <w:rPr>
          <w:rFonts w:ascii="Times New Roman" w:eastAsia="Calibri" w:hAnsi="Times New Roman" w:cs="Times New Roman"/>
          <w:bCs/>
          <w:color w:val="000000" w:themeColor="text1"/>
          <w:lang w:val="ro-RO"/>
        </w:rPr>
        <w:t xml:space="preserve"> </w:t>
      </w:r>
      <w:r w:rsidR="00A2226D" w:rsidRPr="00FE2D89">
        <w:rPr>
          <w:rFonts w:ascii="Times New Roman" w:hAnsi="Times New Roman" w:cs="Times New Roman"/>
          <w:color w:val="222222"/>
          <w:sz w:val="24"/>
          <w:szCs w:val="24"/>
          <w:lang w:val="ro-RO"/>
        </w:rPr>
        <w:t xml:space="preserve">echipa Institutului de Științe ale Educației a elaborat și susținut programul de formare </w:t>
      </w:r>
      <w:r w:rsidR="004B2A53" w:rsidRPr="00FE2D89">
        <w:rPr>
          <w:rFonts w:ascii="Times New Roman" w:hAnsi="Times New Roman" w:cs="Times New Roman"/>
          <w:b/>
          <w:bCs/>
          <w:i/>
          <w:iCs/>
          <w:sz w:val="24"/>
          <w:szCs w:val="24"/>
          <w:lang w:val="ro-RO"/>
        </w:rPr>
        <w:t>Didactici adaptate copiilor î</w:t>
      </w:r>
      <w:r w:rsidR="00A2226D" w:rsidRPr="00FE2D89">
        <w:rPr>
          <w:rFonts w:ascii="Times New Roman" w:hAnsi="Times New Roman" w:cs="Times New Roman"/>
          <w:b/>
          <w:bCs/>
          <w:i/>
          <w:iCs/>
          <w:sz w:val="24"/>
          <w:szCs w:val="24"/>
          <w:lang w:val="ro-RO"/>
        </w:rPr>
        <w:t xml:space="preserve">n risc major de abandon, </w:t>
      </w:r>
      <w:r w:rsidR="00A2226D" w:rsidRPr="00FE2D89">
        <w:rPr>
          <w:rFonts w:ascii="Times New Roman" w:hAnsi="Times New Roman" w:cs="Times New Roman"/>
          <w:sz w:val="24"/>
          <w:szCs w:val="24"/>
          <w:lang w:val="ro-RO"/>
        </w:rPr>
        <w:t>care și-a propus sprijinirea cadrelor didactice pentru proiectarea și organizarea unor ocazii de învățare autentică, pentru realizarea unei adevărate educații incluzive de calitate.</w:t>
      </w:r>
    </w:p>
    <w:p w:rsidR="00A2226D" w:rsidRPr="00FE2D89" w:rsidRDefault="00A2226D" w:rsidP="00563BAF">
      <w:pPr>
        <w:tabs>
          <w:tab w:val="num" w:pos="720"/>
          <w:tab w:val="left" w:pos="4080"/>
        </w:tabs>
        <w:spacing w:after="0" w:line="360" w:lineRule="auto"/>
        <w:rPr>
          <w:rFonts w:ascii="Times New Roman" w:hAnsi="Times New Roman" w:cs="Times New Roman"/>
          <w:sz w:val="24"/>
          <w:szCs w:val="24"/>
          <w:lang w:val="ro-RO"/>
        </w:rPr>
      </w:pPr>
      <w:r w:rsidRPr="00FE2D89">
        <w:rPr>
          <w:rFonts w:ascii="Times New Roman" w:hAnsi="Times New Roman" w:cs="Times New Roman"/>
          <w:sz w:val="24"/>
          <w:szCs w:val="24"/>
          <w:lang w:val="ro-RO"/>
        </w:rPr>
        <w:tab/>
        <w:t xml:space="preserve">Programul </w:t>
      </w:r>
      <w:r w:rsidR="003E3DCF" w:rsidRPr="00FE2D89">
        <w:rPr>
          <w:rFonts w:ascii="Times New Roman" w:hAnsi="Times New Roman" w:cs="Times New Roman"/>
          <w:sz w:val="24"/>
          <w:szCs w:val="24"/>
          <w:lang w:val="ro-RO"/>
        </w:rPr>
        <w:t xml:space="preserve">de formare </w:t>
      </w:r>
      <w:r w:rsidRPr="00FE2D89">
        <w:rPr>
          <w:rFonts w:ascii="Times New Roman" w:hAnsi="Times New Roman" w:cs="Times New Roman"/>
          <w:sz w:val="24"/>
          <w:szCs w:val="24"/>
          <w:lang w:val="ro-RO"/>
        </w:rPr>
        <w:t xml:space="preserve">a cuprins două </w:t>
      </w:r>
      <w:r w:rsidR="00292B69" w:rsidRPr="00FE2D89">
        <w:rPr>
          <w:rFonts w:ascii="Times New Roman" w:hAnsi="Times New Roman" w:cs="Times New Roman"/>
          <w:sz w:val="24"/>
          <w:szCs w:val="24"/>
          <w:lang w:val="ro-RO"/>
        </w:rPr>
        <w:t>module</w:t>
      </w:r>
      <w:r w:rsidRPr="00FE2D89">
        <w:rPr>
          <w:rFonts w:ascii="Times New Roman" w:hAnsi="Times New Roman" w:cs="Times New Roman"/>
          <w:sz w:val="24"/>
          <w:szCs w:val="24"/>
          <w:lang w:val="ro-RO"/>
        </w:rPr>
        <w:t xml:space="preserve">: </w:t>
      </w:r>
    </w:p>
    <w:p w:rsidR="00A2226D" w:rsidRPr="00FE2D89" w:rsidRDefault="00292B69" w:rsidP="00AB14A8">
      <w:pPr>
        <w:pStyle w:val="ListParagraph"/>
        <w:numPr>
          <w:ilvl w:val="0"/>
          <w:numId w:val="9"/>
        </w:numPr>
        <w:tabs>
          <w:tab w:val="num" w:pos="284"/>
          <w:tab w:val="left" w:pos="4080"/>
        </w:tabs>
        <w:spacing w:after="0" w:line="360" w:lineRule="auto"/>
        <w:ind w:left="284" w:hanging="283"/>
        <w:jc w:val="both"/>
        <w:rPr>
          <w:rFonts w:ascii="Times New Roman" w:hAnsi="Times New Roman" w:cs="Times New Roman"/>
          <w:bCs/>
          <w:sz w:val="24"/>
          <w:szCs w:val="24"/>
          <w:lang w:val="ro-RO"/>
        </w:rPr>
      </w:pPr>
      <w:r w:rsidRPr="00B271D9">
        <w:rPr>
          <w:rFonts w:ascii="Times New Roman" w:hAnsi="Times New Roman" w:cs="Times New Roman"/>
          <w:sz w:val="24"/>
          <w:szCs w:val="24"/>
          <w:u w:val="single"/>
          <w:lang w:val="ro-RO"/>
        </w:rPr>
        <w:t>Modulul didactici</w:t>
      </w:r>
      <w:r w:rsidR="00A2226D" w:rsidRPr="00FE2D89">
        <w:rPr>
          <w:rFonts w:ascii="Times New Roman" w:hAnsi="Times New Roman" w:cs="Times New Roman"/>
          <w:sz w:val="24"/>
          <w:szCs w:val="24"/>
          <w:lang w:val="ro-RO"/>
        </w:rPr>
        <w:t xml:space="preserve"> (</w:t>
      </w:r>
      <w:r w:rsidRPr="00FE2D89">
        <w:rPr>
          <w:rFonts w:ascii="Times New Roman" w:hAnsi="Times New Roman" w:cs="Times New Roman"/>
          <w:sz w:val="24"/>
          <w:szCs w:val="24"/>
          <w:lang w:val="ro-RO"/>
        </w:rPr>
        <w:t xml:space="preserve"> limba</w:t>
      </w:r>
      <w:r w:rsidR="00A2226D" w:rsidRPr="00FE2D89">
        <w:rPr>
          <w:rFonts w:ascii="Times New Roman" w:hAnsi="Times New Roman" w:cs="Times New Roman"/>
          <w:sz w:val="24"/>
          <w:szCs w:val="24"/>
          <w:lang w:val="ro-RO"/>
        </w:rPr>
        <w:t xml:space="preserve"> română, matematică, științe -biologie/ geografie/ fizică/ chimie, </w:t>
      </w:r>
      <w:r w:rsidRPr="00FE2D89">
        <w:rPr>
          <w:rFonts w:ascii="Times New Roman" w:hAnsi="Times New Roman" w:cs="Times New Roman"/>
          <w:sz w:val="24"/>
          <w:szCs w:val="24"/>
          <w:lang w:val="ro-RO"/>
        </w:rPr>
        <w:t>cultură</w:t>
      </w:r>
      <w:r w:rsidR="00A2226D" w:rsidRPr="00FE2D89">
        <w:rPr>
          <w:rFonts w:ascii="Times New Roman" w:hAnsi="Times New Roman" w:cs="Times New Roman"/>
          <w:sz w:val="24"/>
          <w:szCs w:val="24"/>
          <w:lang w:val="ro-RO"/>
        </w:rPr>
        <w:t xml:space="preserve"> civică/istorie, educație  tehnologică, </w:t>
      </w:r>
      <w:r w:rsidRPr="00FE2D89">
        <w:rPr>
          <w:rFonts w:ascii="Times New Roman" w:hAnsi="Times New Roman" w:cs="Times New Roman"/>
          <w:sz w:val="24"/>
          <w:szCs w:val="24"/>
          <w:lang w:val="ro-RO"/>
        </w:rPr>
        <w:t>consilierea părinților</w:t>
      </w:r>
      <w:r w:rsidR="00A2226D" w:rsidRPr="00FE2D89">
        <w:rPr>
          <w:rFonts w:ascii="Times New Roman" w:hAnsi="Times New Roman" w:cs="Times New Roman"/>
          <w:sz w:val="24"/>
          <w:szCs w:val="24"/>
          <w:lang w:val="ro-RO"/>
        </w:rPr>
        <w:t xml:space="preserve"> , învățământ primar );</w:t>
      </w:r>
    </w:p>
    <w:p w:rsidR="00212CAE" w:rsidRPr="00FE2D89" w:rsidRDefault="00292B69" w:rsidP="00AB14A8">
      <w:pPr>
        <w:pStyle w:val="ListParagraph"/>
        <w:numPr>
          <w:ilvl w:val="0"/>
          <w:numId w:val="9"/>
        </w:numPr>
        <w:tabs>
          <w:tab w:val="num" w:pos="284"/>
          <w:tab w:val="left" w:pos="4080"/>
        </w:tabs>
        <w:spacing w:after="0" w:line="360" w:lineRule="auto"/>
        <w:ind w:left="284" w:hanging="283"/>
        <w:jc w:val="both"/>
        <w:rPr>
          <w:rFonts w:ascii="Times New Roman" w:hAnsi="Times New Roman" w:cs="Times New Roman"/>
          <w:bCs/>
          <w:sz w:val="24"/>
          <w:szCs w:val="24"/>
          <w:lang w:val="ro-RO"/>
        </w:rPr>
      </w:pPr>
      <w:r w:rsidRPr="00B271D9">
        <w:rPr>
          <w:rFonts w:ascii="Times New Roman" w:hAnsi="Times New Roman" w:cs="Times New Roman"/>
          <w:color w:val="333333"/>
          <w:sz w:val="24"/>
          <w:szCs w:val="24"/>
          <w:u w:val="single"/>
          <w:lang w:val="ro-RO"/>
        </w:rPr>
        <w:t>Modul</w:t>
      </w:r>
      <w:r w:rsidR="002648A8" w:rsidRPr="00B271D9">
        <w:rPr>
          <w:rFonts w:ascii="Times New Roman" w:hAnsi="Times New Roman" w:cs="Times New Roman"/>
          <w:color w:val="333333"/>
          <w:sz w:val="24"/>
          <w:szCs w:val="24"/>
          <w:u w:val="single"/>
          <w:lang w:val="ro-RO"/>
        </w:rPr>
        <w:t>ul</w:t>
      </w:r>
      <w:r w:rsidRPr="00B271D9">
        <w:rPr>
          <w:rFonts w:ascii="Times New Roman" w:hAnsi="Times New Roman" w:cs="Times New Roman"/>
          <w:color w:val="333333"/>
          <w:sz w:val="24"/>
          <w:szCs w:val="24"/>
          <w:u w:val="single"/>
          <w:lang w:val="ro-RO"/>
        </w:rPr>
        <w:t xml:space="preserve"> transdisciplinar</w:t>
      </w:r>
      <w:r w:rsidRPr="00FE2D89">
        <w:rPr>
          <w:rFonts w:ascii="Times New Roman" w:hAnsi="Times New Roman" w:cs="Times New Roman"/>
          <w:color w:val="333333"/>
          <w:sz w:val="24"/>
          <w:szCs w:val="24"/>
          <w:lang w:val="ro-RO"/>
        </w:rPr>
        <w:t xml:space="preserve"> </w:t>
      </w:r>
      <w:r w:rsidR="00A2226D" w:rsidRPr="00FE2D89">
        <w:rPr>
          <w:rFonts w:ascii="Times New Roman" w:hAnsi="Times New Roman" w:cs="Times New Roman"/>
          <w:bCs/>
          <w:sz w:val="24"/>
          <w:szCs w:val="24"/>
          <w:lang w:val="ro-RO"/>
        </w:rPr>
        <w:t>(</w:t>
      </w:r>
      <w:r w:rsidR="00A2226D" w:rsidRPr="00FE2D89">
        <w:rPr>
          <w:rFonts w:ascii="Times New Roman" w:hAnsi="Times New Roman" w:cs="Times New Roman"/>
          <w:bCs/>
          <w:i/>
          <w:sz w:val="24"/>
          <w:szCs w:val="24"/>
          <w:lang w:val="ro-RO"/>
        </w:rPr>
        <w:t xml:space="preserve">Violența în școală, Școala prietenoasă, Educație interculturală, Educație pentru sănătate, </w:t>
      </w:r>
      <w:r w:rsidR="00BD7E9E" w:rsidRPr="00FE2D89">
        <w:rPr>
          <w:rFonts w:ascii="Times New Roman" w:hAnsi="Times New Roman" w:cs="Times New Roman"/>
          <w:bCs/>
          <w:i/>
          <w:sz w:val="24"/>
          <w:szCs w:val="24"/>
          <w:lang w:val="ro-RO"/>
        </w:rPr>
        <w:t xml:space="preserve">TIC </w:t>
      </w:r>
      <w:r w:rsidR="00A2226D" w:rsidRPr="00FE2D89">
        <w:rPr>
          <w:rFonts w:ascii="Times New Roman" w:hAnsi="Times New Roman" w:cs="Times New Roman"/>
          <w:bCs/>
          <w:i/>
          <w:sz w:val="24"/>
          <w:szCs w:val="24"/>
          <w:lang w:val="ro-RO"/>
        </w:rPr>
        <w:t xml:space="preserve"> în procesul didactic, Abilități non</w:t>
      </w:r>
      <w:r w:rsidRPr="00FE2D89">
        <w:rPr>
          <w:rFonts w:ascii="Times New Roman" w:hAnsi="Times New Roman" w:cs="Times New Roman"/>
          <w:bCs/>
          <w:i/>
          <w:sz w:val="24"/>
          <w:szCs w:val="24"/>
          <w:lang w:val="ro-RO"/>
        </w:rPr>
        <w:t>-</w:t>
      </w:r>
      <w:r w:rsidR="00A2226D" w:rsidRPr="00FE2D89">
        <w:rPr>
          <w:rFonts w:ascii="Times New Roman" w:hAnsi="Times New Roman" w:cs="Times New Roman"/>
          <w:bCs/>
          <w:i/>
          <w:sz w:val="24"/>
          <w:szCs w:val="24"/>
          <w:lang w:val="ro-RO"/>
        </w:rPr>
        <w:t>cognitive</w:t>
      </w:r>
      <w:r w:rsidR="00212CAE" w:rsidRPr="00FE2D89">
        <w:rPr>
          <w:rFonts w:ascii="Times New Roman" w:hAnsi="Times New Roman" w:cs="Times New Roman"/>
          <w:bCs/>
          <w:sz w:val="24"/>
          <w:szCs w:val="24"/>
          <w:lang w:val="ro-RO"/>
        </w:rPr>
        <w:t>)</w:t>
      </w:r>
      <w:r w:rsidR="009273F3" w:rsidRPr="00FE2D89">
        <w:rPr>
          <w:rFonts w:ascii="Times New Roman" w:hAnsi="Times New Roman" w:cs="Times New Roman"/>
          <w:bCs/>
          <w:sz w:val="24"/>
          <w:szCs w:val="24"/>
          <w:lang w:val="ro-RO"/>
        </w:rPr>
        <w:t>.</w:t>
      </w:r>
    </w:p>
    <w:p w:rsidR="00212CAE" w:rsidRPr="00FE2D89" w:rsidRDefault="004B2A53" w:rsidP="00563BAF">
      <w:pPr>
        <w:tabs>
          <w:tab w:val="num" w:pos="720"/>
          <w:tab w:val="left" w:pos="4080"/>
        </w:tabs>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ab/>
      </w:r>
      <w:r w:rsidR="00242B08" w:rsidRPr="00FE2D89">
        <w:rPr>
          <w:rFonts w:ascii="Times New Roman" w:hAnsi="Times New Roman" w:cs="Times New Roman"/>
          <w:bCs/>
          <w:sz w:val="24"/>
          <w:szCs w:val="24"/>
          <w:lang w:val="ro-RO"/>
        </w:rPr>
        <w:t>Organizarea cursurilor s-a făcut în sistem blended learning</w:t>
      </w:r>
      <w:r w:rsidR="00C9654C" w:rsidRPr="00FE2D89">
        <w:rPr>
          <w:rFonts w:ascii="Times New Roman" w:hAnsi="Times New Roman" w:cs="Times New Roman"/>
          <w:bCs/>
          <w:sz w:val="24"/>
          <w:szCs w:val="24"/>
          <w:lang w:val="ro-RO"/>
        </w:rPr>
        <w:t xml:space="preserve">, acoperind 24 de ore de formare față-în-față ( câte 12 pe fiecare semestru) și </w:t>
      </w:r>
      <w:r w:rsidR="00935222" w:rsidRPr="00FE2D89">
        <w:rPr>
          <w:rFonts w:ascii="Times New Roman" w:hAnsi="Times New Roman" w:cs="Times New Roman"/>
          <w:bCs/>
          <w:sz w:val="24"/>
          <w:szCs w:val="24"/>
          <w:lang w:val="ro-RO"/>
        </w:rPr>
        <w:t xml:space="preserve">câte 3 ore în </w:t>
      </w:r>
      <w:r w:rsidR="00062445" w:rsidRPr="00FE2D89">
        <w:rPr>
          <w:rFonts w:ascii="Times New Roman" w:hAnsi="Times New Roman" w:cs="Times New Roman"/>
          <w:bCs/>
          <w:sz w:val="24"/>
          <w:szCs w:val="24"/>
          <w:lang w:val="ro-RO"/>
        </w:rPr>
        <w:t xml:space="preserve">fiecare săptămână, pe parcursul </w:t>
      </w:r>
      <w:r w:rsidR="00935222" w:rsidRPr="00FE2D89">
        <w:rPr>
          <w:rFonts w:ascii="Times New Roman" w:hAnsi="Times New Roman" w:cs="Times New Roman"/>
          <w:bCs/>
          <w:sz w:val="24"/>
          <w:szCs w:val="24"/>
          <w:lang w:val="ro-RO"/>
        </w:rPr>
        <w:t>a 24 de săptămâni, pentru coaching online și schimb de experiență. Astfel, formarea</w:t>
      </w:r>
      <w:r w:rsidR="00242B08" w:rsidRPr="00FE2D89">
        <w:rPr>
          <w:rFonts w:ascii="Times New Roman" w:hAnsi="Times New Roman" w:cs="Times New Roman"/>
          <w:bCs/>
          <w:sz w:val="24"/>
          <w:szCs w:val="24"/>
          <w:lang w:val="ro-RO"/>
        </w:rPr>
        <w:t xml:space="preserve"> </w:t>
      </w:r>
      <w:r w:rsidR="00212CAE" w:rsidRPr="00FE2D89">
        <w:rPr>
          <w:rFonts w:ascii="Times New Roman" w:hAnsi="Times New Roman" w:cs="Times New Roman"/>
          <w:bCs/>
          <w:sz w:val="24"/>
          <w:szCs w:val="24"/>
          <w:lang w:val="ro-RO"/>
        </w:rPr>
        <w:t xml:space="preserve"> a presupus </w:t>
      </w:r>
      <w:r w:rsidR="00935222" w:rsidRPr="00FE2D89">
        <w:rPr>
          <w:rFonts w:ascii="Times New Roman" w:hAnsi="Times New Roman" w:cs="Times New Roman"/>
          <w:bCs/>
          <w:sz w:val="24"/>
          <w:szCs w:val="24"/>
          <w:lang w:val="ro-RO"/>
        </w:rPr>
        <w:lastRenderedPageBreak/>
        <w:t xml:space="preserve">completarea </w:t>
      </w:r>
      <w:r w:rsidR="00212CAE" w:rsidRPr="00FE2D89">
        <w:rPr>
          <w:rFonts w:ascii="Times New Roman" w:hAnsi="Times New Roman" w:cs="Times New Roman"/>
          <w:bCs/>
          <w:sz w:val="24"/>
          <w:szCs w:val="24"/>
          <w:lang w:val="ro-RO"/>
        </w:rPr>
        <w:t>sesiuni</w:t>
      </w:r>
      <w:r w:rsidR="00935222" w:rsidRPr="00FE2D89">
        <w:rPr>
          <w:rFonts w:ascii="Times New Roman" w:hAnsi="Times New Roman" w:cs="Times New Roman"/>
          <w:bCs/>
          <w:sz w:val="24"/>
          <w:szCs w:val="24"/>
          <w:lang w:val="ro-RO"/>
        </w:rPr>
        <w:t>lor</w:t>
      </w:r>
      <w:r w:rsidR="00212CAE" w:rsidRPr="00FE2D89">
        <w:rPr>
          <w:rFonts w:ascii="Times New Roman" w:hAnsi="Times New Roman" w:cs="Times New Roman"/>
          <w:bCs/>
          <w:sz w:val="24"/>
          <w:szCs w:val="24"/>
          <w:lang w:val="ro-RO"/>
        </w:rPr>
        <w:t xml:space="preserve"> față în față </w:t>
      </w:r>
      <w:r w:rsidR="00935222" w:rsidRPr="00FE2D89">
        <w:rPr>
          <w:rFonts w:ascii="Times New Roman" w:hAnsi="Times New Roman" w:cs="Times New Roman"/>
          <w:bCs/>
          <w:sz w:val="24"/>
          <w:szCs w:val="24"/>
          <w:lang w:val="ro-RO"/>
        </w:rPr>
        <w:t xml:space="preserve">cu activități de </w:t>
      </w:r>
      <w:r w:rsidR="00212CAE" w:rsidRPr="00FE2D89">
        <w:rPr>
          <w:rFonts w:ascii="Times New Roman" w:hAnsi="Times New Roman" w:cs="Times New Roman"/>
          <w:bCs/>
          <w:sz w:val="24"/>
          <w:szCs w:val="24"/>
          <w:lang w:val="ro-RO"/>
        </w:rPr>
        <w:t>valorificarea la clasă a celor învățate</w:t>
      </w:r>
      <w:r w:rsidR="00935222" w:rsidRPr="00FE2D89">
        <w:rPr>
          <w:rFonts w:ascii="Times New Roman" w:hAnsi="Times New Roman" w:cs="Times New Roman"/>
          <w:bCs/>
          <w:sz w:val="24"/>
          <w:szCs w:val="24"/>
          <w:lang w:val="ro-RO"/>
        </w:rPr>
        <w:t xml:space="preserve">, </w:t>
      </w:r>
      <w:r w:rsidR="00212CAE" w:rsidRPr="00FE2D89">
        <w:rPr>
          <w:rFonts w:ascii="Times New Roman" w:hAnsi="Times New Roman" w:cs="Times New Roman"/>
          <w:bCs/>
          <w:sz w:val="24"/>
          <w:szCs w:val="24"/>
          <w:lang w:val="ro-RO"/>
        </w:rPr>
        <w:t xml:space="preserve"> urmată de încărcarea pe platforma special dedicată </w:t>
      </w:r>
      <w:hyperlink r:id="rId9" w:history="1">
        <w:r w:rsidR="00212CAE" w:rsidRPr="00FE2D89">
          <w:rPr>
            <w:rStyle w:val="Hyperlink"/>
            <w:rFonts w:ascii="Times New Roman" w:hAnsi="Times New Roman" w:cs="Times New Roman"/>
            <w:lang w:val="ro-RO"/>
          </w:rPr>
          <w:t>www.training.ise.ro</w:t>
        </w:r>
      </w:hyperlink>
      <w:r w:rsidR="00212CAE" w:rsidRPr="00FE2D89">
        <w:rPr>
          <w:rFonts w:ascii="Times New Roman" w:hAnsi="Times New Roman" w:cs="Times New Roman"/>
          <w:bCs/>
          <w:sz w:val="24"/>
          <w:szCs w:val="24"/>
          <w:lang w:val="ro-RO"/>
        </w:rPr>
        <w:t xml:space="preserve"> a rezultatelor obținute și </w:t>
      </w:r>
      <w:r w:rsidR="00935222" w:rsidRPr="00FE2D89">
        <w:rPr>
          <w:rFonts w:ascii="Times New Roman" w:hAnsi="Times New Roman" w:cs="Times New Roman"/>
          <w:bCs/>
          <w:sz w:val="24"/>
          <w:szCs w:val="24"/>
          <w:lang w:val="ro-RO"/>
        </w:rPr>
        <w:t xml:space="preserve">a produselor pedagogice create. </w:t>
      </w:r>
    </w:p>
    <w:p w:rsidR="001817C7" w:rsidRPr="00FE2D89" w:rsidRDefault="00062445" w:rsidP="00D0333B">
      <w:pPr>
        <w:tabs>
          <w:tab w:val="num" w:pos="720"/>
          <w:tab w:val="left" w:pos="4080"/>
        </w:tabs>
        <w:spacing w:after="0" w:line="360" w:lineRule="auto"/>
        <w:jc w:val="both"/>
        <w:rPr>
          <w:rFonts w:ascii="Times New Roman" w:hAnsi="Times New Roman" w:cs="Times New Roman"/>
          <w:color w:val="333333"/>
          <w:sz w:val="24"/>
          <w:szCs w:val="24"/>
          <w:lang w:val="ro-RO"/>
        </w:rPr>
      </w:pPr>
      <w:r w:rsidRPr="00FE2D89">
        <w:rPr>
          <w:rFonts w:ascii="Times New Roman" w:hAnsi="Times New Roman" w:cs="Times New Roman"/>
          <w:bCs/>
          <w:sz w:val="24"/>
          <w:szCs w:val="24"/>
          <w:lang w:val="ro-RO"/>
        </w:rPr>
        <w:tab/>
      </w:r>
      <w:r w:rsidR="00D0333B">
        <w:rPr>
          <w:rFonts w:ascii="Times New Roman" w:hAnsi="Times New Roman" w:cs="Times New Roman"/>
          <w:bCs/>
          <w:sz w:val="24"/>
          <w:szCs w:val="24"/>
          <w:lang w:val="ro-RO"/>
        </w:rPr>
        <w:t>A</w:t>
      </w:r>
      <w:r w:rsidRPr="00FE2D89">
        <w:rPr>
          <w:rFonts w:ascii="Times New Roman" w:hAnsi="Times New Roman" w:cs="Times New Roman"/>
          <w:color w:val="333333"/>
          <w:sz w:val="24"/>
          <w:szCs w:val="24"/>
          <w:lang w:val="ro-RO"/>
        </w:rPr>
        <w:t xml:space="preserve">ceastă platformă </w:t>
      </w:r>
      <w:r w:rsidR="00212CAE" w:rsidRPr="00FE2D89">
        <w:rPr>
          <w:rFonts w:ascii="Times New Roman" w:hAnsi="Times New Roman" w:cs="Times New Roman"/>
          <w:color w:val="333333"/>
          <w:sz w:val="24"/>
          <w:szCs w:val="24"/>
          <w:lang w:val="ro-RO"/>
        </w:rPr>
        <w:t xml:space="preserve">a reprezentat </w:t>
      </w:r>
      <w:r w:rsidR="00B8099C" w:rsidRPr="00FE2D89">
        <w:rPr>
          <w:rFonts w:ascii="Times New Roman" w:hAnsi="Times New Roman" w:cs="Times New Roman"/>
          <w:color w:val="333333"/>
          <w:sz w:val="24"/>
          <w:szCs w:val="24"/>
          <w:lang w:val="ro-RO"/>
        </w:rPr>
        <w:t>n</w:t>
      </w:r>
      <w:r w:rsidR="00212CAE" w:rsidRPr="00FE2D89">
        <w:rPr>
          <w:rFonts w:ascii="Times New Roman" w:hAnsi="Times New Roman" w:cs="Times New Roman"/>
          <w:color w:val="333333"/>
          <w:sz w:val="24"/>
          <w:szCs w:val="24"/>
          <w:lang w:val="ro-RO"/>
        </w:rPr>
        <w:t>u do</w:t>
      </w:r>
      <w:r w:rsidR="00292B69" w:rsidRPr="00FE2D89">
        <w:rPr>
          <w:rFonts w:ascii="Times New Roman" w:hAnsi="Times New Roman" w:cs="Times New Roman"/>
          <w:color w:val="333333"/>
          <w:sz w:val="24"/>
          <w:szCs w:val="24"/>
          <w:lang w:val="ro-RO"/>
        </w:rPr>
        <w:t>a</w:t>
      </w:r>
      <w:r w:rsidR="00212CAE" w:rsidRPr="00FE2D89">
        <w:rPr>
          <w:rFonts w:ascii="Times New Roman" w:hAnsi="Times New Roman" w:cs="Times New Roman"/>
          <w:color w:val="333333"/>
          <w:sz w:val="24"/>
          <w:szCs w:val="24"/>
          <w:lang w:val="ro-RO"/>
        </w:rPr>
        <w:t xml:space="preserve">r o bibliotecă deschisă, în care </w:t>
      </w:r>
      <w:r w:rsidR="006972EC" w:rsidRPr="00FE2D89">
        <w:rPr>
          <w:rFonts w:ascii="Times New Roman" w:hAnsi="Times New Roman" w:cs="Times New Roman"/>
          <w:color w:val="333333"/>
          <w:sz w:val="24"/>
          <w:szCs w:val="24"/>
          <w:lang w:val="ro-RO"/>
        </w:rPr>
        <w:t>persoanele participante la formări</w:t>
      </w:r>
      <w:r w:rsidR="00212CAE" w:rsidRPr="00FE2D89">
        <w:rPr>
          <w:rFonts w:ascii="Times New Roman" w:hAnsi="Times New Roman" w:cs="Times New Roman"/>
          <w:color w:val="333333"/>
          <w:sz w:val="24"/>
          <w:szCs w:val="24"/>
          <w:lang w:val="ro-RO"/>
        </w:rPr>
        <w:t xml:space="preserve"> aveau acces la informații și materiale utile în activitatea didactică, dar ș</w:t>
      </w:r>
      <w:r w:rsidR="00B8099C" w:rsidRPr="00FE2D89">
        <w:rPr>
          <w:rFonts w:ascii="Times New Roman" w:hAnsi="Times New Roman" w:cs="Times New Roman"/>
          <w:color w:val="333333"/>
          <w:sz w:val="24"/>
          <w:szCs w:val="24"/>
          <w:lang w:val="ro-RO"/>
        </w:rPr>
        <w:t xml:space="preserve">i un </w:t>
      </w:r>
      <w:r w:rsidR="00212CAE" w:rsidRPr="00FE2D89">
        <w:rPr>
          <w:rFonts w:ascii="Times New Roman" w:hAnsi="Times New Roman" w:cs="Times New Roman"/>
          <w:color w:val="333333"/>
          <w:sz w:val="24"/>
          <w:szCs w:val="24"/>
          <w:lang w:val="ro-RO"/>
        </w:rPr>
        <w:t>s</w:t>
      </w:r>
      <w:r w:rsidR="00B8099C" w:rsidRPr="00FE2D89">
        <w:rPr>
          <w:rFonts w:ascii="Times New Roman" w:hAnsi="Times New Roman" w:cs="Times New Roman"/>
          <w:color w:val="333333"/>
          <w:sz w:val="24"/>
          <w:szCs w:val="24"/>
          <w:lang w:val="ro-RO"/>
        </w:rPr>
        <w:t>p</w:t>
      </w:r>
      <w:r w:rsidR="00212CAE" w:rsidRPr="00FE2D89">
        <w:rPr>
          <w:rFonts w:ascii="Times New Roman" w:hAnsi="Times New Roman" w:cs="Times New Roman"/>
          <w:color w:val="333333"/>
          <w:sz w:val="24"/>
          <w:szCs w:val="24"/>
          <w:lang w:val="ro-RO"/>
        </w:rPr>
        <w:t>ațiu de inter-învățare, de punere la dispoziția celorlalți și de reflecție asupra</w:t>
      </w:r>
      <w:r w:rsidR="00B8099C" w:rsidRPr="00FE2D89">
        <w:rPr>
          <w:rFonts w:ascii="Times New Roman" w:hAnsi="Times New Roman" w:cs="Times New Roman"/>
          <w:color w:val="333333"/>
          <w:sz w:val="24"/>
          <w:szCs w:val="24"/>
          <w:lang w:val="ro-RO"/>
        </w:rPr>
        <w:t xml:space="preserve"> propriilor practici incluzive și a </w:t>
      </w:r>
      <w:r w:rsidR="00212CAE" w:rsidRPr="00FE2D89">
        <w:rPr>
          <w:rFonts w:ascii="Times New Roman" w:hAnsi="Times New Roman" w:cs="Times New Roman"/>
          <w:color w:val="333333"/>
          <w:sz w:val="24"/>
          <w:szCs w:val="24"/>
          <w:lang w:val="ro-RO"/>
        </w:rPr>
        <w:t xml:space="preserve"> modelelor de succes </w:t>
      </w:r>
      <w:r w:rsidR="00B8099C" w:rsidRPr="00FE2D89">
        <w:rPr>
          <w:rFonts w:ascii="Times New Roman" w:hAnsi="Times New Roman" w:cs="Times New Roman"/>
          <w:color w:val="333333"/>
          <w:sz w:val="24"/>
          <w:szCs w:val="24"/>
          <w:lang w:val="ro-RO"/>
        </w:rPr>
        <w:t xml:space="preserve">pedagogic în lucrul cu elevii în </w:t>
      </w:r>
      <w:r w:rsidR="00292B69" w:rsidRPr="00FE2D89">
        <w:rPr>
          <w:rFonts w:ascii="Times New Roman" w:hAnsi="Times New Roman" w:cs="Times New Roman"/>
          <w:color w:val="333333"/>
          <w:sz w:val="24"/>
          <w:szCs w:val="24"/>
          <w:lang w:val="ro-RO"/>
        </w:rPr>
        <w:t xml:space="preserve">situații de </w:t>
      </w:r>
      <w:r w:rsidR="00B8099C" w:rsidRPr="00FE2D89">
        <w:rPr>
          <w:rFonts w:ascii="Times New Roman" w:hAnsi="Times New Roman" w:cs="Times New Roman"/>
          <w:color w:val="333333"/>
          <w:sz w:val="24"/>
          <w:szCs w:val="24"/>
          <w:lang w:val="ro-RO"/>
        </w:rPr>
        <w:t>risc</w:t>
      </w:r>
      <w:r w:rsidR="00212CAE" w:rsidRPr="00FE2D89">
        <w:rPr>
          <w:rFonts w:ascii="Times New Roman" w:hAnsi="Times New Roman" w:cs="Times New Roman"/>
          <w:color w:val="333333"/>
          <w:sz w:val="24"/>
          <w:szCs w:val="24"/>
          <w:lang w:val="ro-RO"/>
        </w:rPr>
        <w:t xml:space="preserve">, un spațiu în care au primit feedback de la formatori </w:t>
      </w:r>
      <w:r w:rsidR="00B8099C" w:rsidRPr="00FE2D89">
        <w:rPr>
          <w:rFonts w:ascii="Times New Roman" w:hAnsi="Times New Roman" w:cs="Times New Roman"/>
          <w:color w:val="333333"/>
          <w:sz w:val="24"/>
          <w:szCs w:val="24"/>
          <w:lang w:val="ro-RO"/>
        </w:rPr>
        <w:t xml:space="preserve">și de </w:t>
      </w:r>
      <w:r w:rsidR="00292B69" w:rsidRPr="00FE2D89">
        <w:rPr>
          <w:rFonts w:ascii="Times New Roman" w:hAnsi="Times New Roman" w:cs="Times New Roman"/>
          <w:color w:val="333333"/>
          <w:sz w:val="24"/>
          <w:szCs w:val="24"/>
          <w:lang w:val="ro-RO"/>
        </w:rPr>
        <w:t>l</w:t>
      </w:r>
      <w:r w:rsidR="00B8099C" w:rsidRPr="00FE2D89">
        <w:rPr>
          <w:rFonts w:ascii="Times New Roman" w:hAnsi="Times New Roman" w:cs="Times New Roman"/>
          <w:color w:val="333333"/>
          <w:sz w:val="24"/>
          <w:szCs w:val="24"/>
          <w:lang w:val="ro-RO"/>
        </w:rPr>
        <w:t>a coordonatori</w:t>
      </w:r>
      <w:r w:rsidR="00292B69" w:rsidRPr="00FE2D89">
        <w:rPr>
          <w:rFonts w:ascii="Times New Roman" w:hAnsi="Times New Roman" w:cs="Times New Roman"/>
          <w:color w:val="333333"/>
          <w:sz w:val="24"/>
          <w:szCs w:val="24"/>
          <w:lang w:val="ro-RO"/>
        </w:rPr>
        <w:t>i</w:t>
      </w:r>
      <w:r w:rsidR="00B8099C" w:rsidRPr="00FE2D89">
        <w:rPr>
          <w:rFonts w:ascii="Times New Roman" w:hAnsi="Times New Roman" w:cs="Times New Roman"/>
          <w:color w:val="333333"/>
          <w:sz w:val="24"/>
          <w:szCs w:val="24"/>
          <w:lang w:val="ro-RO"/>
        </w:rPr>
        <w:t xml:space="preserve"> zonali pe educație, un spațiu-resursă pentru dezvoltarea personală și profesională.</w:t>
      </w:r>
      <w:r w:rsidR="00292B69" w:rsidRPr="00FE2D89">
        <w:rPr>
          <w:rFonts w:ascii="Times New Roman" w:hAnsi="Times New Roman" w:cs="Times New Roman"/>
          <w:color w:val="333333"/>
          <w:sz w:val="24"/>
          <w:szCs w:val="24"/>
          <w:lang w:val="ro-RO"/>
        </w:rPr>
        <w:t xml:space="preserve"> </w:t>
      </w:r>
      <w:r w:rsidR="001817C7" w:rsidRPr="00FE2D89">
        <w:rPr>
          <w:rFonts w:ascii="Times New Roman" w:hAnsi="Times New Roman" w:cs="Times New Roman"/>
          <w:color w:val="333333"/>
          <w:sz w:val="24"/>
          <w:szCs w:val="24"/>
          <w:lang w:val="ro-RO"/>
        </w:rPr>
        <w:t xml:space="preserve"> </w:t>
      </w:r>
    </w:p>
    <w:p w:rsidR="00353FE7" w:rsidRPr="00FE2D89" w:rsidRDefault="001817C7" w:rsidP="00D0333B">
      <w:pPr>
        <w:tabs>
          <w:tab w:val="num" w:pos="720"/>
          <w:tab w:val="left" w:pos="4080"/>
        </w:tabs>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color w:val="333333"/>
          <w:sz w:val="24"/>
          <w:szCs w:val="24"/>
          <w:lang w:val="ro-RO"/>
        </w:rPr>
        <w:tab/>
      </w:r>
      <w:r w:rsidR="003B7E8A" w:rsidRPr="00FE2D89">
        <w:rPr>
          <w:rFonts w:ascii="Times New Roman" w:hAnsi="Times New Roman" w:cs="Times New Roman"/>
          <w:bCs/>
          <w:sz w:val="24"/>
          <w:szCs w:val="24"/>
          <w:lang w:val="ro-RO"/>
        </w:rPr>
        <w:t>Formarea pe discipline a vizat o abordare a curriculumului pornind de la realitățile școlare din mediile dezavantajate și de la nevoile grupului țintă - copii cu dificu</w:t>
      </w:r>
      <w:r w:rsidR="00353FE7" w:rsidRPr="00FE2D89">
        <w:rPr>
          <w:rFonts w:ascii="Times New Roman" w:hAnsi="Times New Roman" w:cs="Times New Roman"/>
          <w:bCs/>
          <w:sz w:val="24"/>
          <w:szCs w:val="24"/>
          <w:lang w:val="ro-RO"/>
        </w:rPr>
        <w:t>ltăți de învă</w:t>
      </w:r>
      <w:r w:rsidR="003B7E8A" w:rsidRPr="00FE2D89">
        <w:rPr>
          <w:rFonts w:ascii="Times New Roman" w:hAnsi="Times New Roman" w:cs="Times New Roman"/>
          <w:bCs/>
          <w:sz w:val="24"/>
          <w:szCs w:val="24"/>
          <w:lang w:val="ro-RO"/>
        </w:rPr>
        <w:t>ț</w:t>
      </w:r>
      <w:r w:rsidR="00353FE7" w:rsidRPr="00FE2D89">
        <w:rPr>
          <w:rFonts w:ascii="Times New Roman" w:hAnsi="Times New Roman" w:cs="Times New Roman"/>
          <w:bCs/>
          <w:sz w:val="24"/>
          <w:szCs w:val="24"/>
          <w:lang w:val="ro-RO"/>
        </w:rPr>
        <w:t>a</w:t>
      </w:r>
      <w:r w:rsidR="003B7E8A" w:rsidRPr="00FE2D89">
        <w:rPr>
          <w:rFonts w:ascii="Times New Roman" w:hAnsi="Times New Roman" w:cs="Times New Roman"/>
          <w:bCs/>
          <w:sz w:val="24"/>
          <w:szCs w:val="24"/>
          <w:lang w:val="ro-RO"/>
        </w:rPr>
        <w:t xml:space="preserve">re, cu absenteism ridicat, aflați în risc de </w:t>
      </w:r>
      <w:r w:rsidR="00353FE7" w:rsidRPr="00FE2D89">
        <w:rPr>
          <w:rFonts w:ascii="Times New Roman" w:hAnsi="Times New Roman" w:cs="Times New Roman"/>
          <w:bCs/>
          <w:sz w:val="24"/>
          <w:szCs w:val="24"/>
          <w:lang w:val="ro-RO"/>
        </w:rPr>
        <w:t>a</w:t>
      </w:r>
      <w:r w:rsidR="003B7E8A" w:rsidRPr="00FE2D89">
        <w:rPr>
          <w:rFonts w:ascii="Times New Roman" w:hAnsi="Times New Roman" w:cs="Times New Roman"/>
          <w:bCs/>
          <w:sz w:val="24"/>
          <w:szCs w:val="24"/>
          <w:lang w:val="ro-RO"/>
        </w:rPr>
        <w:t xml:space="preserve">bandon. </w:t>
      </w:r>
      <w:r w:rsidR="00353FE7" w:rsidRPr="00FE2D89">
        <w:rPr>
          <w:rFonts w:ascii="Times New Roman" w:hAnsi="Times New Roman" w:cs="Times New Roman"/>
          <w:bCs/>
          <w:sz w:val="24"/>
          <w:szCs w:val="24"/>
          <w:lang w:val="ro-RO"/>
        </w:rPr>
        <w:t>Formabilii au exersat o abordare</w:t>
      </w:r>
      <w:r w:rsidR="003B7E8A" w:rsidRPr="00FE2D89">
        <w:rPr>
          <w:rFonts w:ascii="Times New Roman" w:hAnsi="Times New Roman" w:cs="Times New Roman"/>
          <w:bCs/>
          <w:sz w:val="24"/>
          <w:szCs w:val="24"/>
          <w:lang w:val="ro-RO"/>
        </w:rPr>
        <w:t xml:space="preserve"> a unui curriculum flexibil, care ține cont de diferențele dintre pr</w:t>
      </w:r>
      <w:r w:rsidR="00353FE7" w:rsidRPr="00FE2D89">
        <w:rPr>
          <w:rFonts w:ascii="Times New Roman" w:hAnsi="Times New Roman" w:cs="Times New Roman"/>
          <w:bCs/>
          <w:sz w:val="24"/>
          <w:szCs w:val="24"/>
          <w:lang w:val="ro-RO"/>
        </w:rPr>
        <w:t>eferințele și stilurile de învă</w:t>
      </w:r>
      <w:r w:rsidR="003B7E8A" w:rsidRPr="00FE2D89">
        <w:rPr>
          <w:rFonts w:ascii="Times New Roman" w:hAnsi="Times New Roman" w:cs="Times New Roman"/>
          <w:bCs/>
          <w:sz w:val="24"/>
          <w:szCs w:val="24"/>
          <w:lang w:val="ro-RO"/>
        </w:rPr>
        <w:t>ț</w:t>
      </w:r>
      <w:r w:rsidR="00353FE7" w:rsidRPr="00FE2D89">
        <w:rPr>
          <w:rFonts w:ascii="Times New Roman" w:hAnsi="Times New Roman" w:cs="Times New Roman"/>
          <w:bCs/>
          <w:sz w:val="24"/>
          <w:szCs w:val="24"/>
          <w:lang w:val="ro-RO"/>
        </w:rPr>
        <w:t>a</w:t>
      </w:r>
      <w:r w:rsidR="003B7E8A" w:rsidRPr="00FE2D89">
        <w:rPr>
          <w:rFonts w:ascii="Times New Roman" w:hAnsi="Times New Roman" w:cs="Times New Roman"/>
          <w:bCs/>
          <w:sz w:val="24"/>
          <w:szCs w:val="24"/>
          <w:lang w:val="ro-RO"/>
        </w:rPr>
        <w:t>re ale copiilor, un curric</w:t>
      </w:r>
      <w:r w:rsidR="00353FE7" w:rsidRPr="00FE2D89">
        <w:rPr>
          <w:rFonts w:ascii="Times New Roman" w:hAnsi="Times New Roman" w:cs="Times New Roman"/>
          <w:bCs/>
          <w:sz w:val="24"/>
          <w:szCs w:val="24"/>
          <w:lang w:val="ro-RO"/>
        </w:rPr>
        <w:t>ulum</w:t>
      </w:r>
      <w:r w:rsidR="00D0333B">
        <w:rPr>
          <w:rFonts w:ascii="Times New Roman" w:hAnsi="Times New Roman" w:cs="Times New Roman"/>
          <w:bCs/>
          <w:sz w:val="24"/>
          <w:szCs w:val="24"/>
          <w:lang w:val="ro-RO"/>
        </w:rPr>
        <w:t xml:space="preserve"> diferențiat</w:t>
      </w:r>
      <w:r w:rsidR="00353FE7" w:rsidRPr="00FE2D89">
        <w:rPr>
          <w:rFonts w:ascii="Times New Roman" w:hAnsi="Times New Roman" w:cs="Times New Roman"/>
          <w:bCs/>
          <w:sz w:val="24"/>
          <w:szCs w:val="24"/>
          <w:lang w:val="ro-RO"/>
        </w:rPr>
        <w:t xml:space="preserve"> </w:t>
      </w:r>
      <w:r w:rsidR="003B7E8A" w:rsidRPr="00FE2D89">
        <w:rPr>
          <w:rFonts w:ascii="Times New Roman" w:hAnsi="Times New Roman" w:cs="Times New Roman"/>
          <w:bCs/>
          <w:sz w:val="24"/>
          <w:szCs w:val="24"/>
          <w:lang w:val="ro-RO"/>
        </w:rPr>
        <w:t>car</w:t>
      </w:r>
      <w:r w:rsidR="00353FE7" w:rsidRPr="00FE2D89">
        <w:rPr>
          <w:rFonts w:ascii="Times New Roman" w:hAnsi="Times New Roman" w:cs="Times New Roman"/>
          <w:bCs/>
          <w:sz w:val="24"/>
          <w:szCs w:val="24"/>
          <w:lang w:val="ro-RO"/>
        </w:rPr>
        <w:t>e ține cont de nevoile de învăța</w:t>
      </w:r>
      <w:r w:rsidR="003B7E8A" w:rsidRPr="00FE2D89">
        <w:rPr>
          <w:rFonts w:ascii="Times New Roman" w:hAnsi="Times New Roman" w:cs="Times New Roman"/>
          <w:bCs/>
          <w:sz w:val="24"/>
          <w:szCs w:val="24"/>
          <w:lang w:val="ro-RO"/>
        </w:rPr>
        <w:t>re ale fiecărui elev, un curric</w:t>
      </w:r>
      <w:r w:rsidR="00353FE7" w:rsidRPr="00FE2D89">
        <w:rPr>
          <w:rFonts w:ascii="Times New Roman" w:hAnsi="Times New Roman" w:cs="Times New Roman"/>
          <w:bCs/>
          <w:sz w:val="24"/>
          <w:szCs w:val="24"/>
          <w:lang w:val="ro-RO"/>
        </w:rPr>
        <w:t>ulum</w:t>
      </w:r>
      <w:r w:rsidR="003B7E8A" w:rsidRPr="00FE2D89">
        <w:rPr>
          <w:rFonts w:ascii="Times New Roman" w:hAnsi="Times New Roman" w:cs="Times New Roman"/>
          <w:bCs/>
          <w:sz w:val="24"/>
          <w:szCs w:val="24"/>
          <w:lang w:val="ro-RO"/>
        </w:rPr>
        <w:t xml:space="preserve"> relevant,</w:t>
      </w:r>
      <w:r w:rsidR="00353FE7" w:rsidRPr="00FE2D89">
        <w:rPr>
          <w:rFonts w:ascii="Times New Roman" w:hAnsi="Times New Roman" w:cs="Times New Roman"/>
          <w:bCs/>
          <w:sz w:val="24"/>
          <w:szCs w:val="24"/>
          <w:lang w:val="ro-RO"/>
        </w:rPr>
        <w:t xml:space="preserve"> c</w:t>
      </w:r>
      <w:r w:rsidR="003B7E8A" w:rsidRPr="00FE2D89">
        <w:rPr>
          <w:rFonts w:ascii="Times New Roman" w:hAnsi="Times New Roman" w:cs="Times New Roman"/>
          <w:bCs/>
          <w:sz w:val="24"/>
          <w:szCs w:val="24"/>
          <w:lang w:val="ro-RO"/>
        </w:rPr>
        <w:t xml:space="preserve">are oferă un conținut legat de viața și cultura </w:t>
      </w:r>
      <w:r w:rsidR="00353FE7" w:rsidRPr="00FE2D89">
        <w:rPr>
          <w:rFonts w:ascii="Times New Roman" w:hAnsi="Times New Roman" w:cs="Times New Roman"/>
          <w:bCs/>
          <w:sz w:val="24"/>
          <w:szCs w:val="24"/>
          <w:lang w:val="ro-RO"/>
        </w:rPr>
        <w:t xml:space="preserve">acestor elevi. </w:t>
      </w:r>
    </w:p>
    <w:p w:rsidR="00353FE7" w:rsidRPr="00FE2D89" w:rsidRDefault="00353FE7" w:rsidP="00563BAF">
      <w:pPr>
        <w:spacing w:after="0" w:line="360" w:lineRule="auto"/>
        <w:ind w:firstLine="720"/>
        <w:jc w:val="both"/>
        <w:rPr>
          <w:rFonts w:ascii="Times New Roman" w:hAnsi="Times New Roman" w:cs="Times New Roman"/>
          <w:sz w:val="24"/>
          <w:szCs w:val="24"/>
          <w:lang w:val="ro-RO"/>
        </w:rPr>
      </w:pPr>
      <w:r w:rsidRPr="00FE2D89">
        <w:rPr>
          <w:rFonts w:ascii="Times New Roman" w:hAnsi="Times New Roman" w:cs="Times New Roman"/>
          <w:bCs/>
          <w:sz w:val="24"/>
          <w:szCs w:val="24"/>
          <w:lang w:val="ro-RO"/>
        </w:rPr>
        <w:t xml:space="preserve"> Dimensiunea de formare pe activitățile transdisciplinare și extracurriculare  </w:t>
      </w:r>
      <w:r w:rsidR="009273F3" w:rsidRPr="00FE2D89">
        <w:rPr>
          <w:rFonts w:ascii="Times New Roman" w:hAnsi="Times New Roman" w:cs="Times New Roman"/>
          <w:bCs/>
          <w:sz w:val="24"/>
          <w:szCs w:val="24"/>
          <w:lang w:val="ro-RO"/>
        </w:rPr>
        <w:t xml:space="preserve">a venit în completarea formării pe discipline, propunând </w:t>
      </w:r>
      <w:r w:rsidR="00947E91" w:rsidRPr="00FE2D89">
        <w:rPr>
          <w:rFonts w:ascii="Times New Roman" w:hAnsi="Times New Roman" w:cs="Times New Roman"/>
          <w:bCs/>
          <w:sz w:val="24"/>
          <w:szCs w:val="24"/>
          <w:lang w:val="ro-RO"/>
        </w:rPr>
        <w:t xml:space="preserve">profesorilor </w:t>
      </w:r>
      <w:r w:rsidR="009273F3" w:rsidRPr="00FE2D89">
        <w:rPr>
          <w:rFonts w:ascii="Times New Roman" w:hAnsi="Times New Roman" w:cs="Times New Roman"/>
          <w:bCs/>
          <w:sz w:val="24"/>
          <w:szCs w:val="24"/>
          <w:lang w:val="ro-RO"/>
        </w:rPr>
        <w:t xml:space="preserve">contexte de învățare a unor modalități concrete prin care pot transforma școala într-un spațiu prietenos,  cu o atmosferă deschisă, securizantă, o școală deschisă sugestiilor și nevoilor de cunoaștere ale elevilor, </w:t>
      </w:r>
      <w:r w:rsidR="009273F3" w:rsidRPr="00FE2D89">
        <w:rPr>
          <w:rFonts w:ascii="Times New Roman" w:hAnsi="Times New Roman" w:cs="Times New Roman"/>
          <w:sz w:val="24"/>
          <w:szCs w:val="24"/>
          <w:lang w:val="ro-RO"/>
        </w:rPr>
        <w:t>un spațiu primitor și motivant, în</w:t>
      </w:r>
      <w:r w:rsidR="00947E91" w:rsidRPr="00FE2D89">
        <w:rPr>
          <w:rFonts w:ascii="Times New Roman" w:hAnsi="Times New Roman" w:cs="Times New Roman"/>
          <w:sz w:val="24"/>
          <w:szCs w:val="24"/>
          <w:lang w:val="ro-RO"/>
        </w:rPr>
        <w:t xml:space="preserve"> c</w:t>
      </w:r>
      <w:r w:rsidR="009273F3" w:rsidRPr="00FE2D89">
        <w:rPr>
          <w:rFonts w:ascii="Times New Roman" w:hAnsi="Times New Roman" w:cs="Times New Roman"/>
          <w:sz w:val="24"/>
          <w:szCs w:val="24"/>
          <w:lang w:val="ro-RO"/>
        </w:rPr>
        <w:t>are elevii învață valorile echității și toleranței și renunță la comportamente discriminatorii sau de auto</w:t>
      </w:r>
      <w:r w:rsidR="00CD1184" w:rsidRPr="00FE2D89">
        <w:rPr>
          <w:rFonts w:ascii="Times New Roman" w:hAnsi="Times New Roman" w:cs="Times New Roman"/>
          <w:sz w:val="24"/>
          <w:szCs w:val="24"/>
          <w:lang w:val="ro-RO"/>
        </w:rPr>
        <w:t>-</w:t>
      </w:r>
      <w:r w:rsidR="00947E91" w:rsidRPr="00FE2D89">
        <w:rPr>
          <w:rFonts w:ascii="Times New Roman" w:hAnsi="Times New Roman" w:cs="Times New Roman"/>
          <w:sz w:val="24"/>
          <w:szCs w:val="24"/>
          <w:lang w:val="ro-RO"/>
        </w:rPr>
        <w:t xml:space="preserve">marginalizare. </w:t>
      </w:r>
    </w:p>
    <w:p w:rsidR="00775FC6" w:rsidRPr="00FE2D89" w:rsidRDefault="002648A8" w:rsidP="00563BAF">
      <w:pPr>
        <w:tabs>
          <w:tab w:val="num" w:pos="720"/>
          <w:tab w:val="left" w:pos="4080"/>
        </w:tabs>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ab/>
        <w:t>Pentru a asigura infuzarea schimbărilor în mo</w:t>
      </w:r>
      <w:r w:rsidR="001817C7" w:rsidRPr="00FE2D89">
        <w:rPr>
          <w:rFonts w:ascii="Times New Roman" w:hAnsi="Times New Roman" w:cs="Times New Roman"/>
          <w:bCs/>
          <w:sz w:val="24"/>
          <w:szCs w:val="24"/>
          <w:lang w:val="ro-RO"/>
        </w:rPr>
        <w:t>d real în practica educațională și</w:t>
      </w:r>
      <w:r w:rsidRPr="00FE2D89">
        <w:rPr>
          <w:rFonts w:ascii="Times New Roman" w:hAnsi="Times New Roman" w:cs="Times New Roman"/>
          <w:bCs/>
          <w:sz w:val="24"/>
          <w:szCs w:val="24"/>
          <w:lang w:val="ro-RO"/>
        </w:rPr>
        <w:t xml:space="preserve"> valorificarea competențelor exersate și a metodologiilor învățate la clasă,  activitățile de formare au fost completate de vizite în școală din partea experților ISE </w:t>
      </w:r>
      <w:r w:rsidRPr="00FE2D89">
        <w:rPr>
          <w:rFonts w:ascii="Times New Roman" w:hAnsi="Times New Roman" w:cs="Times New Roman"/>
          <w:sz w:val="24"/>
          <w:szCs w:val="24"/>
          <w:lang w:val="ro-RO"/>
        </w:rPr>
        <w:t xml:space="preserve">pentru susținerea şi/sau asistarea unor activități de învățare </w:t>
      </w:r>
      <w:r w:rsidRPr="00FE2D89">
        <w:rPr>
          <w:rFonts w:ascii="Times New Roman" w:hAnsi="Times New Roman" w:cs="Times New Roman"/>
          <w:bCs/>
          <w:sz w:val="24"/>
          <w:szCs w:val="24"/>
          <w:lang w:val="ro-RO"/>
        </w:rPr>
        <w:t xml:space="preserve"> demonstrative. </w:t>
      </w:r>
    </w:p>
    <w:p w:rsidR="00563BAF" w:rsidRPr="00FE2D89" w:rsidRDefault="001817C7" w:rsidP="00D0333B">
      <w:pPr>
        <w:tabs>
          <w:tab w:val="num" w:pos="720"/>
          <w:tab w:val="left" w:pos="4080"/>
        </w:tabs>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ab/>
        <w:t xml:space="preserve">O secvență importantă inclusă în designul programului de formare a vizat </w:t>
      </w:r>
      <w:r w:rsidRPr="00FE2D89">
        <w:rPr>
          <w:rFonts w:ascii="Times New Roman" w:hAnsi="Times New Roman" w:cs="Times New Roman"/>
          <w:b/>
          <w:bCs/>
          <w:sz w:val="24"/>
          <w:szCs w:val="24"/>
          <w:lang w:val="ro-RO"/>
        </w:rPr>
        <w:t>consilierea părinților</w:t>
      </w:r>
      <w:r w:rsidRPr="00FE2D89">
        <w:rPr>
          <w:rFonts w:ascii="Times New Roman" w:hAnsi="Times New Roman" w:cs="Times New Roman"/>
          <w:bCs/>
          <w:sz w:val="24"/>
          <w:szCs w:val="24"/>
          <w:lang w:val="ro-RO"/>
        </w:rPr>
        <w:t>.</w:t>
      </w:r>
      <w:r w:rsidR="00D0333B">
        <w:rPr>
          <w:rFonts w:ascii="Times New Roman" w:hAnsi="Times New Roman" w:cs="Times New Roman"/>
          <w:bCs/>
          <w:sz w:val="24"/>
          <w:szCs w:val="24"/>
          <w:lang w:val="ro-RO"/>
        </w:rPr>
        <w:t xml:space="preserve"> </w:t>
      </w:r>
      <w:r w:rsidR="009A7A0A" w:rsidRPr="00FE2D89">
        <w:rPr>
          <w:rFonts w:ascii="Times New Roman" w:hAnsi="Times New Roman" w:cs="Times New Roman"/>
          <w:bCs/>
          <w:sz w:val="24"/>
          <w:szCs w:val="24"/>
          <w:lang w:val="ro-RO"/>
        </w:rPr>
        <w:t xml:space="preserve">Propunându-și să ofere consultanță și sprijin școlilor în încercarea lor de a </w:t>
      </w:r>
      <w:r w:rsidR="00A656B1" w:rsidRPr="00FE2D89">
        <w:rPr>
          <w:rFonts w:ascii="Times New Roman" w:hAnsi="Times New Roman" w:cs="Times New Roman"/>
          <w:bCs/>
          <w:sz w:val="24"/>
          <w:szCs w:val="24"/>
          <w:lang w:val="ro-RO"/>
        </w:rPr>
        <w:t>crea</w:t>
      </w:r>
      <w:r w:rsidR="00221564" w:rsidRPr="00FE2D89">
        <w:rPr>
          <w:rFonts w:ascii="Times New Roman" w:hAnsi="Times New Roman" w:cs="Times New Roman"/>
          <w:bCs/>
          <w:sz w:val="24"/>
          <w:szCs w:val="24"/>
          <w:lang w:val="ro-RO"/>
        </w:rPr>
        <w:t xml:space="preserve"> </w:t>
      </w:r>
      <w:r w:rsidR="00A656B1" w:rsidRPr="00FE2D89">
        <w:rPr>
          <w:rFonts w:ascii="Times New Roman" w:hAnsi="Times New Roman" w:cs="Times New Roman"/>
          <w:bCs/>
          <w:sz w:val="24"/>
          <w:szCs w:val="24"/>
          <w:lang w:val="ro-RO"/>
        </w:rPr>
        <w:t xml:space="preserve">o relație autentică și pozitivă cu  părinții </w:t>
      </w:r>
      <w:r w:rsidR="00297E44" w:rsidRPr="00FE2D89">
        <w:rPr>
          <w:rFonts w:ascii="Times New Roman" w:hAnsi="Times New Roman" w:cs="Times New Roman"/>
          <w:bCs/>
          <w:sz w:val="24"/>
          <w:szCs w:val="24"/>
          <w:lang w:val="ro-RO"/>
        </w:rPr>
        <w:t xml:space="preserve"> </w:t>
      </w:r>
      <w:r w:rsidR="00A656B1" w:rsidRPr="00FE2D89">
        <w:rPr>
          <w:rFonts w:ascii="Times New Roman" w:hAnsi="Times New Roman" w:cs="Times New Roman"/>
          <w:bCs/>
          <w:sz w:val="24"/>
          <w:szCs w:val="24"/>
          <w:lang w:val="ro-RO"/>
        </w:rPr>
        <w:t>și de a schimba perspectiva</w:t>
      </w:r>
      <w:r w:rsidR="00297E44" w:rsidRPr="00FE2D89">
        <w:rPr>
          <w:rFonts w:ascii="Times New Roman" w:hAnsi="Times New Roman" w:cs="Times New Roman"/>
          <w:bCs/>
          <w:sz w:val="24"/>
          <w:szCs w:val="24"/>
          <w:lang w:val="ro-RO"/>
        </w:rPr>
        <w:t xml:space="preserve"> </w:t>
      </w:r>
      <w:r w:rsidR="00563BAF" w:rsidRPr="00FE2D89">
        <w:rPr>
          <w:rFonts w:ascii="Times New Roman" w:hAnsi="Times New Roman" w:cs="Times New Roman"/>
          <w:bCs/>
          <w:sz w:val="24"/>
          <w:szCs w:val="24"/>
          <w:lang w:val="ro-RO"/>
        </w:rPr>
        <w:t>acestora</w:t>
      </w:r>
      <w:r w:rsidR="00297E44" w:rsidRPr="00FE2D89">
        <w:rPr>
          <w:rFonts w:ascii="Times New Roman" w:hAnsi="Times New Roman" w:cs="Times New Roman"/>
          <w:bCs/>
          <w:sz w:val="24"/>
          <w:szCs w:val="24"/>
          <w:lang w:val="ro-RO"/>
        </w:rPr>
        <w:t xml:space="preserve"> față de importanța educației în viața copiilor lor</w:t>
      </w:r>
      <w:r w:rsidR="009A7A0A" w:rsidRPr="00FE2D89">
        <w:rPr>
          <w:rFonts w:ascii="Times New Roman" w:hAnsi="Times New Roman" w:cs="Times New Roman"/>
          <w:bCs/>
          <w:sz w:val="24"/>
          <w:szCs w:val="24"/>
          <w:lang w:val="ro-RO"/>
        </w:rPr>
        <w:t xml:space="preserve">, experții ISE au propus </w:t>
      </w:r>
      <w:r w:rsidR="00A75882" w:rsidRPr="00FE2D89">
        <w:rPr>
          <w:rFonts w:ascii="Times New Roman" w:hAnsi="Times New Roman" w:cs="Times New Roman"/>
          <w:bCs/>
          <w:sz w:val="24"/>
          <w:szCs w:val="24"/>
          <w:lang w:val="ro-RO"/>
        </w:rPr>
        <w:t>nu d</w:t>
      </w:r>
      <w:r w:rsidR="00A656B1" w:rsidRPr="00FE2D89">
        <w:rPr>
          <w:rFonts w:ascii="Times New Roman" w:hAnsi="Times New Roman" w:cs="Times New Roman"/>
          <w:bCs/>
          <w:sz w:val="24"/>
          <w:szCs w:val="24"/>
          <w:lang w:val="ro-RO"/>
        </w:rPr>
        <w:t>o</w:t>
      </w:r>
      <w:r w:rsidR="00A75882" w:rsidRPr="00FE2D89">
        <w:rPr>
          <w:rFonts w:ascii="Times New Roman" w:hAnsi="Times New Roman" w:cs="Times New Roman"/>
          <w:bCs/>
          <w:sz w:val="24"/>
          <w:szCs w:val="24"/>
          <w:lang w:val="ro-RO"/>
        </w:rPr>
        <w:t>a</w:t>
      </w:r>
      <w:r w:rsidR="00A656B1" w:rsidRPr="00FE2D89">
        <w:rPr>
          <w:rFonts w:ascii="Times New Roman" w:hAnsi="Times New Roman" w:cs="Times New Roman"/>
          <w:bCs/>
          <w:sz w:val="24"/>
          <w:szCs w:val="24"/>
          <w:lang w:val="ro-RO"/>
        </w:rPr>
        <w:t xml:space="preserve">r activități de formare </w:t>
      </w:r>
      <w:r w:rsidR="00A75882" w:rsidRPr="00FE2D89">
        <w:rPr>
          <w:rFonts w:ascii="Times New Roman" w:hAnsi="Times New Roman" w:cs="Times New Roman"/>
          <w:bCs/>
          <w:sz w:val="24"/>
          <w:szCs w:val="24"/>
          <w:lang w:val="ro-RO"/>
        </w:rPr>
        <w:t xml:space="preserve">( cu includerea în componenta Didactici a unui modul special de consiliere a părinților), ci și </w:t>
      </w:r>
      <w:r w:rsidR="007D198B" w:rsidRPr="00FE2D89">
        <w:rPr>
          <w:rFonts w:ascii="Times New Roman" w:hAnsi="Times New Roman" w:cs="Times New Roman"/>
          <w:bCs/>
          <w:sz w:val="24"/>
          <w:szCs w:val="24"/>
          <w:lang w:val="ro-RO"/>
        </w:rPr>
        <w:t xml:space="preserve"> vizite de monitorizare și de sprijin în desfășurarea în școală</w:t>
      </w:r>
      <w:r w:rsidR="00A75882" w:rsidRPr="00FE2D89">
        <w:rPr>
          <w:rFonts w:ascii="Times New Roman" w:hAnsi="Times New Roman" w:cs="Times New Roman"/>
          <w:bCs/>
          <w:sz w:val="24"/>
          <w:szCs w:val="24"/>
          <w:lang w:val="ro-RO"/>
        </w:rPr>
        <w:t xml:space="preserve"> </w:t>
      </w:r>
      <w:r w:rsidR="007D198B" w:rsidRPr="00FE2D89">
        <w:rPr>
          <w:rFonts w:ascii="Times New Roman" w:hAnsi="Times New Roman" w:cs="Times New Roman"/>
          <w:bCs/>
          <w:sz w:val="24"/>
          <w:szCs w:val="24"/>
          <w:lang w:val="ro-RO"/>
        </w:rPr>
        <w:t xml:space="preserve"> </w:t>
      </w:r>
      <w:r w:rsidR="00563BAF" w:rsidRPr="00FE2D89">
        <w:rPr>
          <w:rFonts w:ascii="Times New Roman" w:hAnsi="Times New Roman" w:cs="Times New Roman"/>
          <w:bCs/>
          <w:sz w:val="24"/>
          <w:szCs w:val="24"/>
          <w:lang w:val="ro-RO"/>
        </w:rPr>
        <w:t xml:space="preserve">a </w:t>
      </w:r>
      <w:r w:rsidR="00A75882" w:rsidRPr="00FE2D89">
        <w:rPr>
          <w:rFonts w:ascii="Times New Roman" w:hAnsi="Times New Roman" w:cs="Times New Roman"/>
          <w:bCs/>
          <w:sz w:val="24"/>
          <w:szCs w:val="24"/>
          <w:lang w:val="ro-RO"/>
        </w:rPr>
        <w:t xml:space="preserve">activităților cu părinții. </w:t>
      </w:r>
    </w:p>
    <w:p w:rsidR="00D44107" w:rsidRPr="00FE2D89" w:rsidRDefault="00B36FD0" w:rsidP="00DC58CF">
      <w:pPr>
        <w:tabs>
          <w:tab w:val="left" w:pos="1134"/>
        </w:tabs>
        <w:spacing w:after="0" w:line="360" w:lineRule="auto"/>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lastRenderedPageBreak/>
        <w:t xml:space="preserve">                </w:t>
      </w:r>
      <w:r w:rsidR="00492B8E" w:rsidRPr="00FE2D89">
        <w:rPr>
          <w:rFonts w:ascii="Times New Roman" w:hAnsi="Times New Roman" w:cs="Times New Roman"/>
          <w:sz w:val="24"/>
          <w:szCs w:val="24"/>
          <w:lang w:val="ro-RO"/>
        </w:rPr>
        <w:t>Pe aceeași componen</w:t>
      </w:r>
      <w:r w:rsidR="00DC58CF" w:rsidRPr="00FE2D89">
        <w:rPr>
          <w:rFonts w:ascii="Times New Roman" w:hAnsi="Times New Roman" w:cs="Times New Roman"/>
          <w:sz w:val="24"/>
          <w:szCs w:val="24"/>
          <w:lang w:val="ro-RO"/>
        </w:rPr>
        <w:t>tă, de Formare a profesorilor, î</w:t>
      </w:r>
      <w:r w:rsidR="00492B8E" w:rsidRPr="00FE2D89">
        <w:rPr>
          <w:rFonts w:ascii="Times New Roman" w:hAnsi="Times New Roman" w:cs="Times New Roman"/>
          <w:sz w:val="24"/>
          <w:szCs w:val="24"/>
          <w:lang w:val="ro-RO"/>
        </w:rPr>
        <w:t xml:space="preserve">n cadrul proiectului </w:t>
      </w:r>
      <w:r w:rsidR="00492B8E" w:rsidRPr="00FE2D89">
        <w:rPr>
          <w:rFonts w:ascii="Times New Roman" w:hAnsi="Times New Roman" w:cs="Times New Roman"/>
          <w:i/>
          <w:sz w:val="24"/>
          <w:szCs w:val="24"/>
          <w:lang w:val="ro-RO"/>
        </w:rPr>
        <w:t>Incluziune socială prin servici</w:t>
      </w:r>
      <w:r w:rsidR="00DC58CF" w:rsidRPr="00FE2D89">
        <w:rPr>
          <w:rFonts w:ascii="Times New Roman" w:hAnsi="Times New Roman" w:cs="Times New Roman"/>
          <w:i/>
          <w:sz w:val="24"/>
          <w:szCs w:val="24"/>
          <w:lang w:val="ro-RO"/>
        </w:rPr>
        <w:t xml:space="preserve">i integrate la nivel comunitar  </w:t>
      </w:r>
      <w:r w:rsidR="00492B8E" w:rsidRPr="00FE2D89">
        <w:rPr>
          <w:rFonts w:ascii="Times New Roman" w:hAnsi="Times New Roman" w:cs="Times New Roman"/>
          <w:sz w:val="24"/>
          <w:szCs w:val="24"/>
          <w:lang w:val="ro-RO"/>
        </w:rPr>
        <w:t>Asociația Centrul Step by Step pentru Educație si Dezvoltare Profesională a oferit activități de formare adresate cadrelor didactice din invățământul preșcolar</w:t>
      </w:r>
      <w:r w:rsidR="00DC58CF" w:rsidRPr="00FE2D89">
        <w:rPr>
          <w:rFonts w:ascii="Times New Roman" w:hAnsi="Times New Roman" w:cs="Times New Roman"/>
          <w:sz w:val="24"/>
          <w:szCs w:val="24"/>
          <w:lang w:val="ro-RO"/>
        </w:rPr>
        <w:t xml:space="preserve">, completate și de dotarea </w:t>
      </w:r>
      <w:r w:rsidR="00D44107" w:rsidRPr="00FE2D89">
        <w:rPr>
          <w:rFonts w:ascii="Times New Roman" w:hAnsi="Times New Roman" w:cs="Times New Roman"/>
          <w:sz w:val="24"/>
          <w:szCs w:val="24"/>
          <w:lang w:val="ro-RO"/>
        </w:rPr>
        <w:t xml:space="preserve">grădinițelor </w:t>
      </w:r>
      <w:r w:rsidR="00DC58CF" w:rsidRPr="00FE2D89">
        <w:rPr>
          <w:rFonts w:ascii="Times New Roman" w:hAnsi="Times New Roman" w:cs="Times New Roman"/>
          <w:sz w:val="24"/>
          <w:szCs w:val="24"/>
          <w:lang w:val="ro-RO"/>
        </w:rPr>
        <w:t xml:space="preserve">cu material didactic </w:t>
      </w:r>
      <w:r w:rsidR="00D44107" w:rsidRPr="00FE2D89">
        <w:rPr>
          <w:rFonts w:ascii="Times New Roman" w:hAnsi="Times New Roman" w:cs="Times New Roman"/>
          <w:sz w:val="24"/>
          <w:szCs w:val="24"/>
          <w:lang w:val="ro-RO"/>
        </w:rPr>
        <w:t>adaptate nevoilor proprii,  identificate în urma vizitelor realizate în toate grădinițele de către specialiștii de la Step by Step</w:t>
      </w:r>
      <w:r w:rsidR="00DC58CF" w:rsidRPr="00FE2D89">
        <w:rPr>
          <w:rFonts w:ascii="Times New Roman" w:hAnsi="Times New Roman" w:cs="Times New Roman"/>
          <w:sz w:val="24"/>
          <w:szCs w:val="24"/>
          <w:lang w:val="ro-RO"/>
        </w:rPr>
        <w:t xml:space="preserve">. Ambele tipuri de intervenții au fost bine primite și apreciate, mai ales în școlile din mediul rural,  contribuind la creșterea calității educației timpurii prin crearea unui mediu prietenos,  prin formarea  adecvată a cadrelor didactice și prin asigurarea unor metodologii și instrumente didactice moderne. </w:t>
      </w:r>
    </w:p>
    <w:p w:rsidR="00D0333B" w:rsidRDefault="00D0333B" w:rsidP="00767EB3">
      <w:pPr>
        <w:jc w:val="both"/>
        <w:rPr>
          <w:rFonts w:ascii="Times New Roman" w:hAnsi="Times New Roman" w:cs="Times New Roman"/>
          <w:b/>
          <w:bCs/>
          <w:i/>
          <w:color w:val="002060"/>
          <w:sz w:val="26"/>
          <w:szCs w:val="26"/>
          <w:u w:val="single"/>
          <w:lang w:val="ro-RO"/>
        </w:rPr>
      </w:pPr>
    </w:p>
    <w:p w:rsidR="00767EB3" w:rsidRPr="00FE2D89" w:rsidRDefault="00767EB3" w:rsidP="00767EB3">
      <w:pPr>
        <w:jc w:val="both"/>
        <w:rPr>
          <w:rFonts w:ascii="Times New Roman" w:hAnsi="Times New Roman" w:cs="Times New Roman"/>
          <w:b/>
          <w:bCs/>
          <w:i/>
          <w:color w:val="002060"/>
          <w:sz w:val="26"/>
          <w:szCs w:val="26"/>
          <w:u w:val="single"/>
          <w:lang w:val="ro-RO"/>
        </w:rPr>
      </w:pPr>
      <w:r w:rsidRPr="00FE2D89">
        <w:rPr>
          <w:rFonts w:ascii="Times New Roman" w:hAnsi="Times New Roman" w:cs="Times New Roman"/>
          <w:b/>
          <w:bCs/>
          <w:i/>
          <w:color w:val="002060"/>
          <w:sz w:val="26"/>
          <w:szCs w:val="26"/>
          <w:u w:val="single"/>
          <w:lang w:val="ro-RO"/>
        </w:rPr>
        <w:t>Componenta educație parentală</w:t>
      </w:r>
    </w:p>
    <w:p w:rsidR="00CF49FB" w:rsidRPr="00FE2D89" w:rsidRDefault="003E7DDC" w:rsidP="00656A46">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De multe ori a</w:t>
      </w:r>
      <w:r w:rsidR="00CF49FB" w:rsidRPr="00FE2D89">
        <w:rPr>
          <w:rFonts w:ascii="Times New Roman" w:hAnsi="Times New Roman" w:cs="Times New Roman"/>
          <w:bCs/>
          <w:sz w:val="24"/>
          <w:szCs w:val="24"/>
          <w:lang w:val="ro-RO"/>
        </w:rPr>
        <w:t>partenența copiilor la categoria definită prin risc de abandon școlar est</w:t>
      </w:r>
      <w:r w:rsidRPr="00FE2D89">
        <w:rPr>
          <w:rFonts w:ascii="Times New Roman" w:hAnsi="Times New Roman" w:cs="Times New Roman"/>
          <w:bCs/>
          <w:sz w:val="24"/>
          <w:szCs w:val="24"/>
          <w:lang w:val="ro-RO"/>
        </w:rPr>
        <w:t xml:space="preserve">e determinată </w:t>
      </w:r>
      <w:r w:rsidR="00CF49FB" w:rsidRPr="00FE2D89">
        <w:rPr>
          <w:rFonts w:ascii="Times New Roman" w:hAnsi="Times New Roman" w:cs="Times New Roman"/>
          <w:bCs/>
          <w:sz w:val="24"/>
          <w:szCs w:val="24"/>
          <w:lang w:val="ro-RO"/>
        </w:rPr>
        <w:t xml:space="preserve"> de cont</w:t>
      </w:r>
      <w:r w:rsidRPr="00FE2D89">
        <w:rPr>
          <w:rFonts w:ascii="Times New Roman" w:hAnsi="Times New Roman" w:cs="Times New Roman"/>
          <w:bCs/>
          <w:sz w:val="24"/>
          <w:szCs w:val="24"/>
          <w:lang w:val="ro-RO"/>
        </w:rPr>
        <w:t>e</w:t>
      </w:r>
      <w:r w:rsidR="00CF49FB" w:rsidRPr="00FE2D89">
        <w:rPr>
          <w:rFonts w:ascii="Times New Roman" w:hAnsi="Times New Roman" w:cs="Times New Roman"/>
          <w:bCs/>
          <w:sz w:val="24"/>
          <w:szCs w:val="24"/>
          <w:lang w:val="ro-RO"/>
        </w:rPr>
        <w:t>xtul familial al acestora, p</w:t>
      </w:r>
      <w:r w:rsidRPr="00FE2D89">
        <w:rPr>
          <w:rFonts w:ascii="Times New Roman" w:hAnsi="Times New Roman" w:cs="Times New Roman"/>
          <w:bCs/>
          <w:sz w:val="24"/>
          <w:szCs w:val="24"/>
          <w:lang w:val="ro-RO"/>
        </w:rPr>
        <w:t>rintre factorii familiali care c</w:t>
      </w:r>
      <w:r w:rsidR="00CF49FB" w:rsidRPr="00FE2D89">
        <w:rPr>
          <w:rFonts w:ascii="Times New Roman" w:hAnsi="Times New Roman" w:cs="Times New Roman"/>
          <w:bCs/>
          <w:sz w:val="24"/>
          <w:szCs w:val="24"/>
          <w:lang w:val="ro-RO"/>
        </w:rPr>
        <w:t>onstituie bariere pentru participarea școlară regăsindu-se: atitudinea</w:t>
      </w:r>
      <w:r w:rsidRPr="00FE2D89">
        <w:rPr>
          <w:rFonts w:ascii="Times New Roman" w:hAnsi="Times New Roman" w:cs="Times New Roman"/>
          <w:bCs/>
          <w:sz w:val="24"/>
          <w:szCs w:val="24"/>
          <w:lang w:val="ro-RO"/>
        </w:rPr>
        <w:t xml:space="preserve"> negativă a familiei față de ed</w:t>
      </w:r>
      <w:r w:rsidR="00CF49FB" w:rsidRPr="00FE2D89">
        <w:rPr>
          <w:rFonts w:ascii="Times New Roman" w:hAnsi="Times New Roman" w:cs="Times New Roman"/>
          <w:bCs/>
          <w:sz w:val="24"/>
          <w:szCs w:val="24"/>
          <w:lang w:val="ro-RO"/>
        </w:rPr>
        <w:t>u</w:t>
      </w:r>
      <w:r w:rsidRPr="00FE2D89">
        <w:rPr>
          <w:rFonts w:ascii="Times New Roman" w:hAnsi="Times New Roman" w:cs="Times New Roman"/>
          <w:bCs/>
          <w:sz w:val="24"/>
          <w:szCs w:val="24"/>
          <w:lang w:val="ro-RO"/>
        </w:rPr>
        <w:t>c</w:t>
      </w:r>
      <w:r w:rsidR="00CF49FB" w:rsidRPr="00FE2D89">
        <w:rPr>
          <w:rFonts w:ascii="Times New Roman" w:hAnsi="Times New Roman" w:cs="Times New Roman"/>
          <w:bCs/>
          <w:sz w:val="24"/>
          <w:szCs w:val="24"/>
          <w:lang w:val="ro-RO"/>
        </w:rPr>
        <w:t>ație în general, practici parentale inadecvate, lipsa condițiilor minime pentru învă</w:t>
      </w:r>
      <w:r w:rsidRPr="00FE2D89">
        <w:rPr>
          <w:rFonts w:ascii="Times New Roman" w:hAnsi="Times New Roman" w:cs="Times New Roman"/>
          <w:bCs/>
          <w:sz w:val="24"/>
          <w:szCs w:val="24"/>
          <w:lang w:val="ro-RO"/>
        </w:rPr>
        <w:t>ț</w:t>
      </w:r>
      <w:r w:rsidR="00CF49FB" w:rsidRPr="00FE2D89">
        <w:rPr>
          <w:rFonts w:ascii="Times New Roman" w:hAnsi="Times New Roman" w:cs="Times New Roman"/>
          <w:bCs/>
          <w:sz w:val="24"/>
          <w:szCs w:val="24"/>
          <w:lang w:val="ro-RO"/>
        </w:rPr>
        <w:t xml:space="preserve">are, implicarea propriilor copii în activități din gospodărie. </w:t>
      </w:r>
      <w:r w:rsidR="0027314A" w:rsidRPr="00FE2D89">
        <w:rPr>
          <w:rFonts w:ascii="Times New Roman" w:hAnsi="Times New Roman" w:cs="Times New Roman"/>
          <w:bCs/>
          <w:sz w:val="24"/>
          <w:szCs w:val="24"/>
          <w:lang w:val="ro-RO"/>
        </w:rPr>
        <w:t xml:space="preserve">Ca răspuns la această realitate, pachetul EIC și-a propus să completeze intervențiile adresate școlii, orientate spre adaptarea mediului școlar la caracteristicile, nevoile și interesele acestor copii, cu intervenții adresate familiilor, orientate pe de o parte spre îmbunătățirea </w:t>
      </w:r>
      <w:r w:rsidR="00B271D9">
        <w:rPr>
          <w:rFonts w:ascii="Times New Roman" w:hAnsi="Times New Roman" w:cs="Times New Roman"/>
          <w:bCs/>
          <w:sz w:val="24"/>
          <w:szCs w:val="24"/>
          <w:lang w:val="ro-RO"/>
        </w:rPr>
        <w:t>relației părinților cu școala (</w:t>
      </w:r>
      <w:r w:rsidR="0027314A" w:rsidRPr="00FE2D89">
        <w:rPr>
          <w:rFonts w:ascii="Times New Roman" w:hAnsi="Times New Roman" w:cs="Times New Roman"/>
          <w:bCs/>
          <w:sz w:val="24"/>
          <w:szCs w:val="24"/>
          <w:lang w:val="ro-RO"/>
        </w:rPr>
        <w:t>prin activități din Componenta Didactici),  pe de altă parte spre îmbunătățirea rela</w:t>
      </w:r>
      <w:r w:rsidRPr="00FE2D89">
        <w:rPr>
          <w:rFonts w:ascii="Times New Roman" w:hAnsi="Times New Roman" w:cs="Times New Roman"/>
          <w:bCs/>
          <w:sz w:val="24"/>
          <w:szCs w:val="24"/>
          <w:lang w:val="ro-RO"/>
        </w:rPr>
        <w:t>ț</w:t>
      </w:r>
      <w:r w:rsidR="00B271D9">
        <w:rPr>
          <w:rFonts w:ascii="Times New Roman" w:hAnsi="Times New Roman" w:cs="Times New Roman"/>
          <w:bCs/>
          <w:sz w:val="24"/>
          <w:szCs w:val="24"/>
          <w:lang w:val="ro-RO"/>
        </w:rPr>
        <w:t>iei părinte – copil (</w:t>
      </w:r>
      <w:r w:rsidR="0027314A" w:rsidRPr="00FE2D89">
        <w:rPr>
          <w:rFonts w:ascii="Times New Roman" w:hAnsi="Times New Roman" w:cs="Times New Roman"/>
          <w:bCs/>
          <w:sz w:val="24"/>
          <w:szCs w:val="24"/>
          <w:lang w:val="ro-RO"/>
        </w:rPr>
        <w:t>prin activități pe Componenta Educație parentală).</w:t>
      </w:r>
    </w:p>
    <w:p w:rsidR="0044450A" w:rsidRPr="00FE2D89" w:rsidRDefault="007A7769" w:rsidP="00656A46">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 </w:t>
      </w:r>
      <w:r w:rsidR="0027314A" w:rsidRPr="00FE2D89">
        <w:rPr>
          <w:rFonts w:ascii="Times New Roman" w:hAnsi="Times New Roman" w:cs="Times New Roman"/>
          <w:bCs/>
          <w:sz w:val="24"/>
          <w:szCs w:val="24"/>
          <w:lang w:val="ro-RO"/>
        </w:rPr>
        <w:t>Considerând că ș</w:t>
      </w:r>
      <w:r w:rsidRPr="00FE2D89">
        <w:rPr>
          <w:rFonts w:ascii="Times New Roman" w:hAnsi="Times New Roman" w:cs="Times New Roman"/>
          <w:bCs/>
          <w:sz w:val="24"/>
          <w:szCs w:val="24"/>
          <w:lang w:val="ro-RO"/>
        </w:rPr>
        <w:t>coala este  cea care valorizează cel mai bine responsabilita</w:t>
      </w:r>
      <w:r w:rsidR="00DA426C" w:rsidRPr="00FE2D89">
        <w:rPr>
          <w:rFonts w:ascii="Times New Roman" w:hAnsi="Times New Roman" w:cs="Times New Roman"/>
          <w:bCs/>
          <w:sz w:val="24"/>
          <w:szCs w:val="24"/>
          <w:lang w:val="ro-RO"/>
        </w:rPr>
        <w:t>tea și autoritatea parentală și</w:t>
      </w:r>
      <w:r w:rsidRPr="00FE2D89">
        <w:rPr>
          <w:rFonts w:ascii="Times New Roman" w:hAnsi="Times New Roman" w:cs="Times New Roman"/>
          <w:bCs/>
          <w:sz w:val="24"/>
          <w:szCs w:val="24"/>
          <w:lang w:val="ro-RO"/>
        </w:rPr>
        <w:t xml:space="preserve"> poate susține pări</w:t>
      </w:r>
      <w:r w:rsidR="0027314A" w:rsidRPr="00FE2D89">
        <w:rPr>
          <w:rFonts w:ascii="Times New Roman" w:hAnsi="Times New Roman" w:cs="Times New Roman"/>
          <w:bCs/>
          <w:sz w:val="24"/>
          <w:szCs w:val="24"/>
          <w:lang w:val="ro-RO"/>
        </w:rPr>
        <w:t xml:space="preserve">ntele în misiunea sa educativă și recunoscând </w:t>
      </w:r>
      <w:r w:rsidRPr="00FE2D89">
        <w:rPr>
          <w:rFonts w:ascii="Times New Roman" w:hAnsi="Times New Roman" w:cs="Times New Roman"/>
          <w:bCs/>
          <w:sz w:val="24"/>
          <w:szCs w:val="24"/>
          <w:lang w:val="ro-RO"/>
        </w:rPr>
        <w:t>imp</w:t>
      </w:r>
      <w:r w:rsidR="0027314A" w:rsidRPr="00FE2D89">
        <w:rPr>
          <w:rFonts w:ascii="Times New Roman" w:hAnsi="Times New Roman" w:cs="Times New Roman"/>
          <w:bCs/>
          <w:sz w:val="24"/>
          <w:szCs w:val="24"/>
          <w:lang w:val="ro-RO"/>
        </w:rPr>
        <w:t>ortanța covârșitoare pe care o</w:t>
      </w:r>
      <w:r w:rsidRPr="00FE2D89">
        <w:rPr>
          <w:rFonts w:ascii="Times New Roman" w:hAnsi="Times New Roman" w:cs="Times New Roman"/>
          <w:bCs/>
          <w:sz w:val="24"/>
          <w:szCs w:val="24"/>
          <w:lang w:val="ro-RO"/>
        </w:rPr>
        <w:t xml:space="preserve"> are atitudinea părinților și implicarea lor în educația copilului, partenerul HoltIS a </w:t>
      </w:r>
      <w:r w:rsidR="0027314A" w:rsidRPr="00FE2D89">
        <w:rPr>
          <w:rFonts w:ascii="Times New Roman" w:hAnsi="Times New Roman" w:cs="Times New Roman"/>
          <w:bCs/>
          <w:sz w:val="24"/>
          <w:szCs w:val="24"/>
          <w:lang w:val="ro-RO"/>
        </w:rPr>
        <w:t xml:space="preserve">implementat, în pachetul EIC, </w:t>
      </w:r>
      <w:r w:rsidR="00801BA2" w:rsidRPr="00FE2D89">
        <w:rPr>
          <w:rFonts w:ascii="Times New Roman" w:hAnsi="Times New Roman" w:cs="Times New Roman"/>
          <w:bCs/>
          <w:sz w:val="24"/>
          <w:szCs w:val="24"/>
          <w:lang w:val="ro-RO"/>
        </w:rPr>
        <w:t>conceptul</w:t>
      </w:r>
      <w:r w:rsidR="0044450A" w:rsidRPr="00FE2D89">
        <w:rPr>
          <w:rFonts w:ascii="Times New Roman" w:hAnsi="Times New Roman" w:cs="Times New Roman"/>
          <w:bCs/>
          <w:sz w:val="24"/>
          <w:szCs w:val="24"/>
          <w:lang w:val="ro-RO"/>
        </w:rPr>
        <w:t xml:space="preserve"> de intervenție </w:t>
      </w:r>
      <w:r w:rsidR="00066610" w:rsidRPr="00FE2D89">
        <w:rPr>
          <w:rFonts w:ascii="Times New Roman" w:hAnsi="Times New Roman" w:cs="Times New Roman"/>
          <w:bCs/>
          <w:sz w:val="24"/>
          <w:szCs w:val="24"/>
          <w:lang w:val="ro-RO"/>
        </w:rPr>
        <w:t>complex</w:t>
      </w:r>
      <w:r w:rsidR="00801BA2" w:rsidRPr="00FE2D89">
        <w:rPr>
          <w:rFonts w:ascii="Times New Roman" w:hAnsi="Times New Roman" w:cs="Times New Roman"/>
          <w:bCs/>
          <w:sz w:val="24"/>
          <w:szCs w:val="24"/>
          <w:lang w:val="ro-RO"/>
        </w:rPr>
        <w:t>ă</w:t>
      </w:r>
      <w:r w:rsidR="00066610" w:rsidRPr="00FE2D89">
        <w:rPr>
          <w:rFonts w:ascii="Times New Roman" w:hAnsi="Times New Roman" w:cs="Times New Roman"/>
          <w:bCs/>
          <w:sz w:val="24"/>
          <w:szCs w:val="24"/>
          <w:lang w:val="ro-RO"/>
        </w:rPr>
        <w:t>,</w:t>
      </w:r>
      <w:r w:rsidR="00801BA2" w:rsidRPr="00FE2D89">
        <w:rPr>
          <w:rFonts w:ascii="Times New Roman" w:hAnsi="Times New Roman" w:cs="Times New Roman"/>
          <w:bCs/>
          <w:sz w:val="24"/>
          <w:szCs w:val="24"/>
          <w:lang w:val="ro-RO"/>
        </w:rPr>
        <w:t xml:space="preserve"> </w:t>
      </w:r>
      <w:r w:rsidR="0027314A" w:rsidRPr="00FE2D89">
        <w:rPr>
          <w:rFonts w:ascii="Times New Roman" w:hAnsi="Times New Roman" w:cs="Times New Roman"/>
          <w:bCs/>
          <w:sz w:val="24"/>
          <w:szCs w:val="24"/>
          <w:lang w:val="ro-RO"/>
        </w:rPr>
        <w:t xml:space="preserve">creat și valorificat inițial </w:t>
      </w:r>
      <w:r w:rsidR="00801BA2" w:rsidRPr="00FE2D89">
        <w:rPr>
          <w:rFonts w:ascii="Times New Roman" w:hAnsi="Times New Roman" w:cs="Times New Roman"/>
          <w:bCs/>
          <w:sz w:val="24"/>
          <w:szCs w:val="24"/>
          <w:lang w:val="ro-RO"/>
        </w:rPr>
        <w:t xml:space="preserve"> în Campania </w:t>
      </w:r>
      <w:r w:rsidR="00801BA2" w:rsidRPr="00FE2D89">
        <w:rPr>
          <w:rFonts w:ascii="Times New Roman" w:hAnsi="Times New Roman" w:cs="Times New Roman"/>
          <w:bCs/>
          <w:i/>
          <w:sz w:val="24"/>
          <w:szCs w:val="24"/>
          <w:lang w:val="ro-RO"/>
        </w:rPr>
        <w:t>Hai la școală!,</w:t>
      </w:r>
      <w:r w:rsidR="00801BA2" w:rsidRPr="00FE2D89">
        <w:rPr>
          <w:rFonts w:ascii="Times New Roman" w:hAnsi="Times New Roman" w:cs="Times New Roman"/>
          <w:bCs/>
          <w:sz w:val="24"/>
          <w:szCs w:val="24"/>
          <w:lang w:val="ro-RO"/>
        </w:rPr>
        <w:t xml:space="preserve"> </w:t>
      </w:r>
      <w:r w:rsidR="00066610" w:rsidRPr="00FE2D89">
        <w:rPr>
          <w:rFonts w:ascii="Times New Roman" w:hAnsi="Times New Roman" w:cs="Times New Roman"/>
          <w:bCs/>
          <w:sz w:val="24"/>
          <w:szCs w:val="24"/>
          <w:lang w:val="ro-RO"/>
        </w:rPr>
        <w:t xml:space="preserve"> </w:t>
      </w:r>
      <w:r w:rsidR="0044450A" w:rsidRPr="00FE2D89">
        <w:rPr>
          <w:rFonts w:ascii="Times New Roman" w:hAnsi="Times New Roman" w:cs="Times New Roman"/>
          <w:bCs/>
          <w:sz w:val="24"/>
          <w:szCs w:val="24"/>
          <w:lang w:val="ro-RO"/>
        </w:rPr>
        <w:t>care a cuprins</w:t>
      </w:r>
      <w:r w:rsidR="00DA426C" w:rsidRPr="00FE2D89">
        <w:rPr>
          <w:rFonts w:ascii="Times New Roman" w:hAnsi="Times New Roman" w:cs="Times New Roman"/>
          <w:bCs/>
          <w:sz w:val="24"/>
          <w:szCs w:val="24"/>
          <w:lang w:val="ro-RO"/>
        </w:rPr>
        <w:t xml:space="preserve"> în egală măsură programe, servicii și resurse puse la dispoziția beneficiarilor, astfel:</w:t>
      </w:r>
    </w:p>
    <w:p w:rsidR="00D0333B" w:rsidRDefault="00066610" w:rsidP="00AB14A8">
      <w:pPr>
        <w:pStyle w:val="ListParagraph"/>
        <w:numPr>
          <w:ilvl w:val="0"/>
          <w:numId w:val="11"/>
        </w:numPr>
        <w:spacing w:after="0" w:line="360" w:lineRule="auto"/>
        <w:ind w:left="709"/>
        <w:jc w:val="both"/>
        <w:rPr>
          <w:rFonts w:ascii="Times New Roman" w:hAnsi="Times New Roman" w:cs="Times New Roman"/>
          <w:bCs/>
          <w:sz w:val="24"/>
          <w:szCs w:val="24"/>
          <w:lang w:val="ro-RO"/>
        </w:rPr>
      </w:pPr>
      <w:r w:rsidRPr="00D0333B">
        <w:rPr>
          <w:rFonts w:ascii="Times New Roman" w:hAnsi="Times New Roman" w:cs="Times New Roman"/>
          <w:bCs/>
          <w:sz w:val="24"/>
          <w:szCs w:val="24"/>
          <w:lang w:val="ro-RO"/>
        </w:rPr>
        <w:t>E</w:t>
      </w:r>
      <w:r w:rsidR="0044450A" w:rsidRPr="00D0333B">
        <w:rPr>
          <w:rFonts w:ascii="Times New Roman" w:hAnsi="Times New Roman" w:cs="Times New Roman"/>
          <w:bCs/>
          <w:sz w:val="24"/>
          <w:szCs w:val="24"/>
          <w:lang w:val="ro-RO"/>
        </w:rPr>
        <w:t xml:space="preserve">laborarea unui curriculum de formare pe baza căruia au fost formați și  și acreditați </w:t>
      </w:r>
      <w:r w:rsidR="003E7DDC" w:rsidRPr="00D0333B">
        <w:rPr>
          <w:rFonts w:ascii="Times New Roman" w:hAnsi="Times New Roman" w:cs="Times New Roman"/>
          <w:bCs/>
          <w:sz w:val="24"/>
          <w:szCs w:val="24"/>
          <w:lang w:val="ro-RO"/>
        </w:rPr>
        <w:t>educatori parentali</w:t>
      </w:r>
      <w:r w:rsidR="00D0333B">
        <w:rPr>
          <w:rFonts w:ascii="Times New Roman" w:hAnsi="Times New Roman" w:cs="Times New Roman"/>
          <w:bCs/>
          <w:sz w:val="24"/>
          <w:szCs w:val="24"/>
          <w:lang w:val="ro-RO"/>
        </w:rPr>
        <w:t xml:space="preserve"> în județul Bacău;</w:t>
      </w:r>
      <w:r w:rsidR="00CF0283" w:rsidRPr="00D0333B">
        <w:rPr>
          <w:rFonts w:ascii="Times New Roman" w:hAnsi="Times New Roman" w:cs="Times New Roman"/>
          <w:bCs/>
          <w:sz w:val="24"/>
          <w:szCs w:val="24"/>
          <w:lang w:val="ro-RO"/>
        </w:rPr>
        <w:t xml:space="preserve"> </w:t>
      </w:r>
    </w:p>
    <w:p w:rsidR="00066610" w:rsidRPr="00D0333B" w:rsidRDefault="00066610" w:rsidP="00AB14A8">
      <w:pPr>
        <w:pStyle w:val="ListParagraph"/>
        <w:numPr>
          <w:ilvl w:val="0"/>
          <w:numId w:val="11"/>
        </w:numPr>
        <w:spacing w:after="0" w:line="360" w:lineRule="auto"/>
        <w:ind w:left="709"/>
        <w:jc w:val="both"/>
        <w:rPr>
          <w:rFonts w:ascii="Times New Roman" w:hAnsi="Times New Roman" w:cs="Times New Roman"/>
          <w:bCs/>
          <w:sz w:val="24"/>
          <w:szCs w:val="24"/>
          <w:lang w:val="ro-RO"/>
        </w:rPr>
      </w:pPr>
      <w:r w:rsidRPr="00D0333B">
        <w:rPr>
          <w:rFonts w:ascii="Times New Roman" w:hAnsi="Times New Roman" w:cs="Times New Roman"/>
          <w:bCs/>
          <w:sz w:val="24"/>
          <w:szCs w:val="24"/>
          <w:lang w:val="ro-RO"/>
        </w:rPr>
        <w:t>E</w:t>
      </w:r>
      <w:r w:rsidR="0044450A" w:rsidRPr="00D0333B">
        <w:rPr>
          <w:rFonts w:ascii="Times New Roman" w:hAnsi="Times New Roman" w:cs="Times New Roman"/>
          <w:bCs/>
          <w:sz w:val="24"/>
          <w:szCs w:val="24"/>
          <w:lang w:val="ro-RO"/>
        </w:rPr>
        <w:t xml:space="preserve">laborarea Programului de Educație Parentală Apreciativă, adresat părinților interesați de îmbunătățirea abilităților parentale și a relației cu proprii copii, cuprinzând 5 curricula </w:t>
      </w:r>
      <w:r w:rsidR="00CF0283" w:rsidRPr="00D0333B">
        <w:rPr>
          <w:rFonts w:ascii="Times New Roman" w:hAnsi="Times New Roman" w:cs="Times New Roman"/>
          <w:bCs/>
          <w:sz w:val="24"/>
          <w:szCs w:val="24"/>
          <w:lang w:val="ro-RO"/>
        </w:rPr>
        <w:t>ce</w:t>
      </w:r>
      <w:r w:rsidR="0044450A" w:rsidRPr="00D0333B">
        <w:rPr>
          <w:rFonts w:ascii="Times New Roman" w:hAnsi="Times New Roman" w:cs="Times New Roman"/>
          <w:bCs/>
          <w:sz w:val="24"/>
          <w:szCs w:val="24"/>
          <w:lang w:val="ro-RO"/>
        </w:rPr>
        <w:t xml:space="preserve"> </w:t>
      </w:r>
      <w:r w:rsidR="00D0333B">
        <w:rPr>
          <w:rFonts w:ascii="Times New Roman" w:hAnsi="Times New Roman" w:cs="Times New Roman"/>
          <w:bCs/>
          <w:sz w:val="24"/>
          <w:szCs w:val="24"/>
          <w:lang w:val="ro-RO"/>
        </w:rPr>
        <w:lastRenderedPageBreak/>
        <w:t>acoperă etape</w:t>
      </w:r>
      <w:r w:rsidRPr="00D0333B">
        <w:rPr>
          <w:rFonts w:ascii="Times New Roman" w:hAnsi="Times New Roman" w:cs="Times New Roman"/>
          <w:bCs/>
          <w:sz w:val="24"/>
          <w:szCs w:val="24"/>
          <w:lang w:val="ro-RO"/>
        </w:rPr>
        <w:t xml:space="preserve"> de vârstă </w:t>
      </w:r>
      <w:r w:rsidR="00D0333B">
        <w:rPr>
          <w:rFonts w:ascii="Times New Roman" w:hAnsi="Times New Roman" w:cs="Times New Roman"/>
          <w:bCs/>
          <w:sz w:val="24"/>
          <w:szCs w:val="24"/>
          <w:lang w:val="ro-RO"/>
        </w:rPr>
        <w:t xml:space="preserve">diferite </w:t>
      </w:r>
      <w:r w:rsidRPr="00D0333B">
        <w:rPr>
          <w:rFonts w:ascii="Times New Roman" w:hAnsi="Times New Roman" w:cs="Times New Roman"/>
          <w:bCs/>
          <w:sz w:val="24"/>
          <w:szCs w:val="24"/>
          <w:lang w:val="ro-RO"/>
        </w:rPr>
        <w:t>ale copiilor: pentru părinți ai copiilor de</w:t>
      </w:r>
      <w:r w:rsidR="0044450A" w:rsidRPr="00D0333B">
        <w:rPr>
          <w:rFonts w:ascii="Times New Roman" w:hAnsi="Times New Roman" w:cs="Times New Roman"/>
          <w:bCs/>
          <w:sz w:val="24"/>
          <w:szCs w:val="24"/>
          <w:lang w:val="ro-RO"/>
        </w:rPr>
        <w:t xml:space="preserve"> </w:t>
      </w:r>
      <w:r w:rsidRPr="00D0333B">
        <w:rPr>
          <w:rFonts w:ascii="Times New Roman" w:hAnsi="Times New Roman" w:cs="Times New Roman"/>
          <w:bCs/>
          <w:sz w:val="24"/>
          <w:szCs w:val="24"/>
          <w:lang w:val="ro-RO"/>
        </w:rPr>
        <w:t>0-3 ani, pentru părinți ai copiilor preșcolari, pentru părinți ai copiilor de clasele I-IV, pentru părinți ai copiilor de clasele V-VIII, pentru părinți de adol</w:t>
      </w:r>
      <w:r w:rsidR="00CF0283" w:rsidRPr="00D0333B">
        <w:rPr>
          <w:rFonts w:ascii="Times New Roman" w:hAnsi="Times New Roman" w:cs="Times New Roman"/>
          <w:bCs/>
          <w:sz w:val="24"/>
          <w:szCs w:val="24"/>
          <w:lang w:val="ro-RO"/>
        </w:rPr>
        <w:t xml:space="preserve">escenți).  Programul cuprinde </w:t>
      </w:r>
      <w:r w:rsidR="0044450A" w:rsidRPr="00D0333B">
        <w:rPr>
          <w:rFonts w:ascii="Times New Roman" w:hAnsi="Times New Roman" w:cs="Times New Roman"/>
          <w:bCs/>
          <w:sz w:val="24"/>
          <w:szCs w:val="24"/>
          <w:lang w:val="ro-RO"/>
        </w:rPr>
        <w:t xml:space="preserve">un nucleu de </w:t>
      </w:r>
      <w:r w:rsidRPr="00D0333B">
        <w:rPr>
          <w:rFonts w:ascii="Times New Roman" w:hAnsi="Times New Roman" w:cs="Times New Roman"/>
          <w:bCs/>
          <w:sz w:val="24"/>
          <w:szCs w:val="24"/>
          <w:lang w:val="ro-RO"/>
        </w:rPr>
        <w:t xml:space="preserve">8 </w:t>
      </w:r>
      <w:r w:rsidR="0044450A" w:rsidRPr="00D0333B">
        <w:rPr>
          <w:rFonts w:ascii="Times New Roman" w:hAnsi="Times New Roman" w:cs="Times New Roman"/>
          <w:bCs/>
          <w:sz w:val="24"/>
          <w:szCs w:val="24"/>
          <w:lang w:val="ro-RO"/>
        </w:rPr>
        <w:t>teme</w:t>
      </w:r>
      <w:r w:rsidR="00CF0283" w:rsidRPr="00D0333B">
        <w:rPr>
          <w:rFonts w:ascii="Times New Roman" w:hAnsi="Times New Roman" w:cs="Times New Roman"/>
          <w:bCs/>
          <w:sz w:val="24"/>
          <w:szCs w:val="24"/>
          <w:lang w:val="ro-RO"/>
        </w:rPr>
        <w:t xml:space="preserve">  (</w:t>
      </w:r>
      <w:r w:rsidRPr="00D0333B">
        <w:rPr>
          <w:rFonts w:ascii="Times New Roman" w:hAnsi="Times New Roman" w:cs="Times New Roman"/>
          <w:bCs/>
          <w:i/>
          <w:sz w:val="24"/>
          <w:szCs w:val="24"/>
          <w:lang w:val="ro-RO"/>
        </w:rPr>
        <w:t>Cum să fii un părinte mai bun; Cum să învingi stresul și furia; Cum să comunici eficient cu copilul tău; Cum însoțești copilul pe calea dezvoltării sale; Cum să fii un partener de încredere în relația cu copilul tău; Cum abordezi pozitiv comportamentele copilului; Cu prevenim abuzul și efectele lui asupra copilului; Încheiere: ce facem în continuare</w:t>
      </w:r>
      <w:r w:rsidRPr="00D0333B">
        <w:rPr>
          <w:rFonts w:ascii="Times New Roman" w:hAnsi="Times New Roman" w:cs="Times New Roman"/>
          <w:bCs/>
          <w:sz w:val="24"/>
          <w:szCs w:val="24"/>
          <w:lang w:val="ro-RO"/>
        </w:rPr>
        <w:t>?</w:t>
      </w:r>
      <w:r w:rsidR="00B271D9">
        <w:rPr>
          <w:rFonts w:ascii="Times New Roman" w:hAnsi="Times New Roman" w:cs="Times New Roman"/>
          <w:bCs/>
          <w:sz w:val="24"/>
          <w:szCs w:val="24"/>
          <w:lang w:val="ro-RO"/>
        </w:rPr>
        <w:t>);</w:t>
      </w:r>
    </w:p>
    <w:p w:rsidR="00A9786E" w:rsidRPr="00FE2D89" w:rsidRDefault="00066610" w:rsidP="00AB14A8">
      <w:pPr>
        <w:pStyle w:val="ListParagraph"/>
        <w:numPr>
          <w:ilvl w:val="0"/>
          <w:numId w:val="11"/>
        </w:numPr>
        <w:spacing w:after="0" w:line="360" w:lineRule="auto"/>
        <w:ind w:left="709"/>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Elaborarea</w:t>
      </w:r>
      <w:r w:rsidR="00A9786E" w:rsidRPr="00FE2D89">
        <w:rPr>
          <w:rFonts w:ascii="Times New Roman" w:hAnsi="Times New Roman" w:cs="Times New Roman"/>
          <w:bCs/>
          <w:sz w:val="24"/>
          <w:szCs w:val="24"/>
          <w:lang w:val="ro-RO"/>
        </w:rPr>
        <w:t>,</w:t>
      </w:r>
      <w:r w:rsidRPr="00FE2D89">
        <w:rPr>
          <w:rFonts w:ascii="Times New Roman" w:hAnsi="Times New Roman" w:cs="Times New Roman"/>
          <w:bCs/>
          <w:sz w:val="24"/>
          <w:szCs w:val="24"/>
          <w:lang w:val="ro-RO"/>
        </w:rPr>
        <w:t xml:space="preserve"> </w:t>
      </w:r>
      <w:r w:rsidR="00A9786E" w:rsidRPr="00FE2D89">
        <w:rPr>
          <w:rFonts w:ascii="Times New Roman" w:hAnsi="Times New Roman" w:cs="Times New Roman"/>
          <w:bCs/>
          <w:sz w:val="24"/>
          <w:szCs w:val="24"/>
          <w:lang w:val="ro-RO"/>
        </w:rPr>
        <w:t>pentru fiecare dintre etap</w:t>
      </w:r>
      <w:r w:rsidR="00CF0283" w:rsidRPr="00FE2D89">
        <w:rPr>
          <w:rFonts w:ascii="Times New Roman" w:hAnsi="Times New Roman" w:cs="Times New Roman"/>
          <w:bCs/>
          <w:sz w:val="24"/>
          <w:szCs w:val="24"/>
          <w:lang w:val="ro-RO"/>
        </w:rPr>
        <w:t xml:space="preserve">ele de vârstă ale copiilor,   a unui </w:t>
      </w:r>
      <w:r w:rsidRPr="00FE2D89">
        <w:rPr>
          <w:rFonts w:ascii="Times New Roman" w:hAnsi="Times New Roman" w:cs="Times New Roman"/>
          <w:bCs/>
          <w:sz w:val="24"/>
          <w:szCs w:val="24"/>
          <w:lang w:val="ro-RO"/>
        </w:rPr>
        <w:t xml:space="preserve"> </w:t>
      </w:r>
      <w:r w:rsidRPr="00FE2D89">
        <w:rPr>
          <w:rFonts w:ascii="Times New Roman" w:hAnsi="Times New Roman" w:cs="Times New Roman"/>
          <w:b/>
          <w:bCs/>
          <w:i/>
          <w:sz w:val="24"/>
          <w:szCs w:val="24"/>
          <w:lang w:val="ro-RO"/>
        </w:rPr>
        <w:t>Gh</w:t>
      </w:r>
      <w:r w:rsidR="00CF0283" w:rsidRPr="00FE2D89">
        <w:rPr>
          <w:rFonts w:ascii="Times New Roman" w:hAnsi="Times New Roman" w:cs="Times New Roman"/>
          <w:b/>
          <w:bCs/>
          <w:i/>
          <w:sz w:val="24"/>
          <w:szCs w:val="24"/>
          <w:lang w:val="ro-RO"/>
        </w:rPr>
        <w:t>id</w:t>
      </w:r>
      <w:r w:rsidR="00A9786E" w:rsidRPr="00FE2D89">
        <w:rPr>
          <w:rFonts w:ascii="Times New Roman" w:hAnsi="Times New Roman" w:cs="Times New Roman"/>
          <w:b/>
          <w:bCs/>
          <w:i/>
          <w:sz w:val="24"/>
          <w:szCs w:val="24"/>
          <w:lang w:val="ro-RO"/>
        </w:rPr>
        <w:t xml:space="preserve"> pentru părinți</w:t>
      </w:r>
      <w:r w:rsidR="00A9786E" w:rsidRPr="00FE2D89">
        <w:rPr>
          <w:rFonts w:ascii="Times New Roman" w:hAnsi="Times New Roman" w:cs="Times New Roman"/>
          <w:bCs/>
          <w:sz w:val="24"/>
          <w:szCs w:val="24"/>
          <w:lang w:val="ro-RO"/>
        </w:rPr>
        <w:t xml:space="preserve"> și </w:t>
      </w:r>
      <w:r w:rsidR="00CF0283" w:rsidRPr="00FE2D89">
        <w:rPr>
          <w:rFonts w:ascii="Times New Roman" w:hAnsi="Times New Roman" w:cs="Times New Roman"/>
          <w:bCs/>
          <w:sz w:val="24"/>
          <w:szCs w:val="24"/>
          <w:lang w:val="ro-RO"/>
        </w:rPr>
        <w:t xml:space="preserve">unui </w:t>
      </w:r>
      <w:r w:rsidR="00CF0283" w:rsidRPr="00FE2D89">
        <w:rPr>
          <w:rFonts w:ascii="Times New Roman" w:hAnsi="Times New Roman" w:cs="Times New Roman"/>
          <w:b/>
          <w:bCs/>
          <w:i/>
          <w:sz w:val="24"/>
          <w:szCs w:val="24"/>
          <w:lang w:val="ro-RO"/>
        </w:rPr>
        <w:t>Manual</w:t>
      </w:r>
      <w:r w:rsidR="00A9786E" w:rsidRPr="00FE2D89">
        <w:rPr>
          <w:rFonts w:ascii="Times New Roman" w:hAnsi="Times New Roman" w:cs="Times New Roman"/>
          <w:b/>
          <w:bCs/>
          <w:i/>
          <w:sz w:val="24"/>
          <w:szCs w:val="24"/>
          <w:lang w:val="ro-RO"/>
        </w:rPr>
        <w:t xml:space="preserve"> pentru educatorii parentali privind antrenarea în parentingul apreciativ</w:t>
      </w:r>
      <w:r w:rsidR="00B271D9">
        <w:rPr>
          <w:rFonts w:ascii="Times New Roman" w:hAnsi="Times New Roman" w:cs="Times New Roman"/>
          <w:bCs/>
          <w:sz w:val="24"/>
          <w:szCs w:val="24"/>
          <w:lang w:val="ro-RO"/>
        </w:rPr>
        <w:t>;</w:t>
      </w:r>
    </w:p>
    <w:p w:rsidR="00A9786E" w:rsidRPr="00FE2D89" w:rsidRDefault="00A9786E" w:rsidP="00AB14A8">
      <w:pPr>
        <w:pStyle w:val="ListParagraph"/>
        <w:numPr>
          <w:ilvl w:val="0"/>
          <w:numId w:val="11"/>
        </w:numPr>
        <w:spacing w:after="0" w:line="360" w:lineRule="auto"/>
        <w:ind w:left="709"/>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Crearea </w:t>
      </w:r>
      <w:r w:rsidR="004874E1" w:rsidRPr="00FE2D89">
        <w:rPr>
          <w:rFonts w:ascii="Times New Roman" w:hAnsi="Times New Roman" w:cs="Times New Roman"/>
          <w:bCs/>
          <w:sz w:val="24"/>
          <w:szCs w:val="24"/>
          <w:lang w:val="ro-RO"/>
        </w:rPr>
        <w:t>p</w:t>
      </w:r>
      <w:r w:rsidRPr="00FE2D89">
        <w:rPr>
          <w:rFonts w:ascii="Times New Roman" w:hAnsi="Times New Roman" w:cs="Times New Roman"/>
          <w:bCs/>
          <w:sz w:val="24"/>
          <w:szCs w:val="24"/>
          <w:lang w:val="ro-RO"/>
        </w:rPr>
        <w:t>l</w:t>
      </w:r>
      <w:r w:rsidR="004874E1" w:rsidRPr="00FE2D89">
        <w:rPr>
          <w:rFonts w:ascii="Times New Roman" w:hAnsi="Times New Roman" w:cs="Times New Roman"/>
          <w:bCs/>
          <w:sz w:val="24"/>
          <w:szCs w:val="24"/>
          <w:lang w:val="ro-RO"/>
        </w:rPr>
        <w:t>a</w:t>
      </w:r>
      <w:r w:rsidRPr="00FE2D89">
        <w:rPr>
          <w:rFonts w:ascii="Times New Roman" w:hAnsi="Times New Roman" w:cs="Times New Roman"/>
          <w:bCs/>
          <w:sz w:val="24"/>
          <w:szCs w:val="24"/>
          <w:lang w:val="ro-RO"/>
        </w:rPr>
        <w:t xml:space="preserve">tformei </w:t>
      </w:r>
      <w:hyperlink r:id="rId10" w:history="1">
        <w:r w:rsidR="00A71960" w:rsidRPr="00FE2D89">
          <w:rPr>
            <w:rStyle w:val="Hyperlink"/>
            <w:rFonts w:ascii="Times New Roman" w:hAnsi="Times New Roman" w:cs="Times New Roman"/>
            <w:bCs/>
            <w:sz w:val="24"/>
            <w:szCs w:val="24"/>
            <w:lang w:val="ro-RO"/>
          </w:rPr>
          <w:t>http://www.educatieparentala.ro</w:t>
        </w:r>
      </w:hyperlink>
      <w:r w:rsidR="00A71960" w:rsidRPr="00FE2D89">
        <w:rPr>
          <w:rFonts w:ascii="Times New Roman" w:hAnsi="Times New Roman" w:cs="Times New Roman"/>
          <w:bCs/>
          <w:sz w:val="24"/>
          <w:szCs w:val="24"/>
          <w:lang w:val="ro-RO"/>
        </w:rPr>
        <w:t>, pe care sunt gestionate toate datele formatorilor, ale părinților care beneficiază de formare, datele legate de susținerea cursurilor de educație parentală și a întâlnirilor grupurilor de suport alcătuite din părinți, prezentări ale sesiunilor de curs pentru a fi utilizate de educatorii parentali în activitățile cu</w:t>
      </w:r>
      <w:r w:rsidR="00CF0283" w:rsidRPr="00FE2D89">
        <w:rPr>
          <w:rFonts w:ascii="Times New Roman" w:hAnsi="Times New Roman" w:cs="Times New Roman"/>
          <w:bCs/>
          <w:sz w:val="24"/>
          <w:szCs w:val="24"/>
          <w:lang w:val="ro-RO"/>
        </w:rPr>
        <w:t xml:space="preserve"> părinții și cadrele didactice.</w:t>
      </w:r>
    </w:p>
    <w:p w:rsidR="00D0333B" w:rsidRDefault="00D0333B" w:rsidP="00656A46">
      <w:pPr>
        <w:spacing w:after="0" w:line="360" w:lineRule="auto"/>
        <w:ind w:firstLine="720"/>
        <w:jc w:val="both"/>
        <w:rPr>
          <w:rFonts w:ascii="Times New Roman" w:hAnsi="Times New Roman" w:cs="Times New Roman"/>
          <w:bCs/>
          <w:sz w:val="24"/>
          <w:szCs w:val="24"/>
          <w:lang w:val="ro-RO"/>
        </w:rPr>
      </w:pPr>
    </w:p>
    <w:p w:rsidR="00DC2C2F" w:rsidRPr="00FE2D89" w:rsidRDefault="00B271D9" w:rsidP="00656A46">
      <w:pPr>
        <w:spacing w:after="0" w:line="360" w:lineRule="auto"/>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Întâlniril</w:t>
      </w:r>
      <w:r w:rsidR="00445923">
        <w:rPr>
          <w:rFonts w:ascii="Times New Roman" w:hAnsi="Times New Roman" w:cs="Times New Roman"/>
          <w:bCs/>
          <w:sz w:val="24"/>
          <w:szCs w:val="24"/>
          <w:lang w:val="ro-RO"/>
        </w:rPr>
        <w:t>e</w:t>
      </w:r>
      <w:r w:rsidR="00E54D94" w:rsidRPr="00FE2D89">
        <w:rPr>
          <w:rFonts w:ascii="Times New Roman" w:hAnsi="Times New Roman" w:cs="Times New Roman"/>
          <w:bCs/>
          <w:sz w:val="24"/>
          <w:szCs w:val="24"/>
          <w:lang w:val="ro-RO"/>
        </w:rPr>
        <w:t xml:space="preserve"> de educație parentală au însemnat </w:t>
      </w:r>
      <w:r w:rsidR="00445923">
        <w:rPr>
          <w:rFonts w:ascii="Times New Roman" w:hAnsi="Times New Roman" w:cs="Times New Roman"/>
          <w:bCs/>
          <w:sz w:val="24"/>
          <w:szCs w:val="24"/>
          <w:lang w:val="ro-RO"/>
        </w:rPr>
        <w:t xml:space="preserve">pentru părinți </w:t>
      </w:r>
      <w:r w:rsidR="00E54D94" w:rsidRPr="00FE2D89">
        <w:rPr>
          <w:rFonts w:ascii="Times New Roman" w:hAnsi="Times New Roman" w:cs="Times New Roman"/>
          <w:bCs/>
          <w:sz w:val="24"/>
          <w:szCs w:val="24"/>
          <w:lang w:val="ro-RO"/>
        </w:rPr>
        <w:t xml:space="preserve">un </w:t>
      </w:r>
      <w:r w:rsidR="00CF0283" w:rsidRPr="00FE2D89">
        <w:rPr>
          <w:rFonts w:ascii="Times New Roman" w:hAnsi="Times New Roman" w:cs="Times New Roman"/>
          <w:bCs/>
          <w:sz w:val="24"/>
          <w:szCs w:val="24"/>
          <w:lang w:val="ro-RO"/>
        </w:rPr>
        <w:t>prilej</w:t>
      </w:r>
      <w:r w:rsidR="00E54D94" w:rsidRPr="00FE2D89">
        <w:rPr>
          <w:rFonts w:ascii="Times New Roman" w:hAnsi="Times New Roman" w:cs="Times New Roman"/>
          <w:bCs/>
          <w:sz w:val="24"/>
          <w:szCs w:val="24"/>
          <w:lang w:val="ro-RO"/>
        </w:rPr>
        <w:t xml:space="preserve"> de reflecție asupra propriilor practici parentale și tipuri de relații cu proprii copii, o ocazie de a descoperi alternative și de a crea o rețea de sprijin în comunitate, în persoana celorlalți părinți, cu care până la aceste</w:t>
      </w:r>
      <w:r w:rsidR="00445923">
        <w:rPr>
          <w:rFonts w:ascii="Times New Roman" w:hAnsi="Times New Roman" w:cs="Times New Roman"/>
          <w:bCs/>
          <w:sz w:val="24"/>
          <w:szCs w:val="24"/>
          <w:lang w:val="ro-RO"/>
        </w:rPr>
        <w:t xml:space="preserve"> activități se întâlneau, poate</w:t>
      </w:r>
      <w:r w:rsidR="00E54D94" w:rsidRPr="00FE2D89">
        <w:rPr>
          <w:rFonts w:ascii="Times New Roman" w:hAnsi="Times New Roman" w:cs="Times New Roman"/>
          <w:bCs/>
          <w:sz w:val="24"/>
          <w:szCs w:val="24"/>
          <w:lang w:val="ro-RO"/>
        </w:rPr>
        <w:t>, doar la ședințele tr</w:t>
      </w:r>
      <w:r w:rsidR="00445923">
        <w:rPr>
          <w:rFonts w:ascii="Times New Roman" w:hAnsi="Times New Roman" w:cs="Times New Roman"/>
          <w:bCs/>
          <w:sz w:val="24"/>
          <w:szCs w:val="24"/>
          <w:lang w:val="ro-RO"/>
        </w:rPr>
        <w:t>adiționale organizate de școală</w:t>
      </w:r>
      <w:r w:rsidR="00E54D94" w:rsidRPr="00FE2D89">
        <w:rPr>
          <w:rFonts w:ascii="Times New Roman" w:hAnsi="Times New Roman" w:cs="Times New Roman"/>
          <w:bCs/>
          <w:sz w:val="24"/>
          <w:szCs w:val="24"/>
          <w:lang w:val="ro-RO"/>
        </w:rPr>
        <w:t xml:space="preserve"> și poate nici acolo.  Sesiunile în care au avut ocazia să își împărtășească din experiența de p</w:t>
      </w:r>
      <w:r w:rsidR="00A85276" w:rsidRPr="00FE2D89">
        <w:rPr>
          <w:rFonts w:ascii="Times New Roman" w:hAnsi="Times New Roman" w:cs="Times New Roman"/>
          <w:bCs/>
          <w:sz w:val="24"/>
          <w:szCs w:val="24"/>
          <w:lang w:val="ro-RO"/>
        </w:rPr>
        <w:t>ărinte</w:t>
      </w:r>
      <w:r w:rsidR="00E54D94" w:rsidRPr="00FE2D89">
        <w:rPr>
          <w:rFonts w:ascii="Times New Roman" w:hAnsi="Times New Roman" w:cs="Times New Roman"/>
          <w:bCs/>
          <w:sz w:val="24"/>
          <w:szCs w:val="24"/>
          <w:lang w:val="ro-RO"/>
        </w:rPr>
        <w:t xml:space="preserve"> i-a ajutat să câștige încredere în ei, în ceilalți și în școală, le-a creat un sentiment de apartenență socială și de v</w:t>
      </w:r>
      <w:r w:rsidR="00A85276" w:rsidRPr="00FE2D89">
        <w:rPr>
          <w:rFonts w:ascii="Times New Roman" w:hAnsi="Times New Roman" w:cs="Times New Roman"/>
          <w:bCs/>
          <w:sz w:val="24"/>
          <w:szCs w:val="24"/>
          <w:lang w:val="ro-RO"/>
        </w:rPr>
        <w:t>alorizare</w:t>
      </w:r>
      <w:r w:rsidR="00E54D94" w:rsidRPr="00FE2D89">
        <w:rPr>
          <w:rFonts w:ascii="Times New Roman" w:hAnsi="Times New Roman" w:cs="Times New Roman"/>
          <w:bCs/>
          <w:sz w:val="24"/>
          <w:szCs w:val="24"/>
          <w:lang w:val="ro-RO"/>
        </w:rPr>
        <w:t xml:space="preserve"> din partea profesorului care acum era un eg</w:t>
      </w:r>
      <w:r w:rsidR="00A85276" w:rsidRPr="00FE2D89">
        <w:rPr>
          <w:rFonts w:ascii="Times New Roman" w:hAnsi="Times New Roman" w:cs="Times New Roman"/>
          <w:bCs/>
          <w:sz w:val="24"/>
          <w:szCs w:val="24"/>
          <w:lang w:val="ro-RO"/>
        </w:rPr>
        <w:t>al, un partener de discuții</w:t>
      </w:r>
      <w:r w:rsidR="00CF0283" w:rsidRPr="00FE2D89">
        <w:rPr>
          <w:rFonts w:ascii="Times New Roman" w:hAnsi="Times New Roman" w:cs="Times New Roman"/>
          <w:bCs/>
          <w:sz w:val="24"/>
          <w:szCs w:val="24"/>
          <w:lang w:val="ro-RO"/>
        </w:rPr>
        <w:t>, un părinte la rândul său, cu propria experiență de viață</w:t>
      </w:r>
      <w:r w:rsidR="00A85276" w:rsidRPr="00FE2D89">
        <w:rPr>
          <w:rFonts w:ascii="Times New Roman" w:hAnsi="Times New Roman" w:cs="Times New Roman"/>
          <w:bCs/>
          <w:sz w:val="24"/>
          <w:szCs w:val="24"/>
          <w:lang w:val="ro-RO"/>
        </w:rPr>
        <w:t xml:space="preserve">. </w:t>
      </w:r>
      <w:r w:rsidR="00E54D94" w:rsidRPr="00FE2D89">
        <w:rPr>
          <w:rFonts w:ascii="Times New Roman" w:hAnsi="Times New Roman" w:cs="Times New Roman"/>
          <w:bCs/>
          <w:sz w:val="24"/>
          <w:szCs w:val="24"/>
          <w:lang w:val="ro-RO"/>
        </w:rPr>
        <w:t xml:space="preserve"> </w:t>
      </w:r>
      <w:r w:rsidR="00DC2C2F" w:rsidRPr="00FE2D89">
        <w:rPr>
          <w:rFonts w:ascii="Times New Roman" w:hAnsi="Times New Roman" w:cs="Times New Roman"/>
          <w:bCs/>
          <w:sz w:val="24"/>
          <w:szCs w:val="24"/>
          <w:lang w:val="ro-RO"/>
        </w:rPr>
        <w:t>În grupurile de părinți, construite după reguli  precum confidențialitatea, participarea voluntară și  acordarea de sprijin reciproc, s-au discutat teme de interes comun, părinții au aflat că nu sunt singuri cu problemele lor și cu difi</w:t>
      </w:r>
      <w:r w:rsidR="00445923">
        <w:rPr>
          <w:rFonts w:ascii="Times New Roman" w:hAnsi="Times New Roman" w:cs="Times New Roman"/>
          <w:bCs/>
          <w:sz w:val="24"/>
          <w:szCs w:val="24"/>
          <w:lang w:val="ro-RO"/>
        </w:rPr>
        <w:t>cultățile cu care se confruntă,</w:t>
      </w:r>
      <w:r w:rsidR="00DC2C2F" w:rsidRPr="00FE2D89">
        <w:rPr>
          <w:rFonts w:ascii="Times New Roman" w:hAnsi="Times New Roman" w:cs="Times New Roman"/>
          <w:bCs/>
          <w:sz w:val="24"/>
          <w:szCs w:val="24"/>
          <w:lang w:val="ro-RO"/>
        </w:rPr>
        <w:t xml:space="preserve"> au aflat despre persoane și instituții resursă la care pot apela și au reușit, în marea lor majoritate, la finalul sesiunilor de formare, să recurgă la schimbarea unor prejudecăți, credințe, comportamente, să înțeleagă  mai bine nevoile copiilor lor și să îi susțină pentru participare școlară și succes în învățare.  </w:t>
      </w:r>
    </w:p>
    <w:p w:rsidR="00965F8B" w:rsidRPr="00FE2D89" w:rsidRDefault="00445923" w:rsidP="00445923">
      <w:pPr>
        <w:spacing w:after="0" w:line="360" w:lineRule="auto"/>
        <w:jc w:val="both"/>
        <w:rPr>
          <w:rFonts w:ascii="Times New Roman" w:hAnsi="Times New Roman" w:cs="Times New Roman"/>
          <w:b/>
          <w:i/>
          <w:color w:val="002060"/>
          <w:sz w:val="26"/>
          <w:szCs w:val="26"/>
          <w:u w:val="single"/>
          <w:lang w:val="ro-RO"/>
        </w:rPr>
      </w:pPr>
      <w:r>
        <w:rPr>
          <w:rFonts w:ascii="Times New Roman" w:hAnsi="Times New Roman" w:cs="Times New Roman"/>
          <w:bCs/>
          <w:sz w:val="24"/>
          <w:szCs w:val="24"/>
          <w:lang w:val="ro-RO"/>
        </w:rPr>
        <w:lastRenderedPageBreak/>
        <w:t>C</w:t>
      </w:r>
      <w:r w:rsidR="00965F8B" w:rsidRPr="00FE2D89">
        <w:rPr>
          <w:rFonts w:ascii="Times New Roman" w:hAnsi="Times New Roman" w:cs="Times New Roman"/>
          <w:b/>
          <w:i/>
          <w:color w:val="002060"/>
          <w:sz w:val="26"/>
          <w:szCs w:val="26"/>
          <w:u w:val="single"/>
          <w:lang w:val="ro-RO"/>
        </w:rPr>
        <w:t xml:space="preserve">omponenta modele de succes  și creșterea stimei de sine și  a motivației pentru învățare </w:t>
      </w:r>
    </w:p>
    <w:p w:rsidR="00ED5CEF" w:rsidRPr="00FE2D89" w:rsidRDefault="00ED5CEF" w:rsidP="00ED5CEF">
      <w:pPr>
        <w:pStyle w:val="ListParagraph"/>
        <w:jc w:val="both"/>
        <w:rPr>
          <w:rFonts w:ascii="Times New Roman" w:hAnsi="Times New Roman" w:cs="Times New Roman"/>
          <w:bCs/>
          <w:sz w:val="24"/>
          <w:szCs w:val="24"/>
          <w:lang w:val="ro-RO"/>
        </w:rPr>
      </w:pPr>
    </w:p>
    <w:p w:rsidR="00ED5CEF" w:rsidRPr="00FE2D89" w:rsidRDefault="00ED5CEF" w:rsidP="00B1141C">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 În contextul în care discriminarea și prejudecățile  afectează accesul egal și participarea la educație, intervenți</w:t>
      </w:r>
      <w:r w:rsidR="00EB5961" w:rsidRPr="00FE2D89">
        <w:rPr>
          <w:rFonts w:ascii="Times New Roman" w:hAnsi="Times New Roman" w:cs="Times New Roman"/>
          <w:bCs/>
          <w:sz w:val="24"/>
          <w:szCs w:val="24"/>
          <w:lang w:val="ro-RO"/>
        </w:rPr>
        <w:t>i</w:t>
      </w:r>
      <w:r w:rsidRPr="00FE2D89">
        <w:rPr>
          <w:rFonts w:ascii="Times New Roman" w:hAnsi="Times New Roman" w:cs="Times New Roman"/>
          <w:bCs/>
          <w:sz w:val="24"/>
          <w:szCs w:val="24"/>
          <w:lang w:val="ro-RO"/>
        </w:rPr>
        <w:t xml:space="preserve">le din cadrul acestei  </w:t>
      </w:r>
      <w:r w:rsidR="00EB5961" w:rsidRPr="00FE2D89">
        <w:rPr>
          <w:rFonts w:ascii="Times New Roman" w:hAnsi="Times New Roman" w:cs="Times New Roman"/>
          <w:bCs/>
          <w:sz w:val="24"/>
          <w:szCs w:val="24"/>
          <w:lang w:val="ro-RO"/>
        </w:rPr>
        <w:t xml:space="preserve">componente </w:t>
      </w:r>
      <w:r w:rsidRPr="00FE2D89">
        <w:rPr>
          <w:rFonts w:ascii="Times New Roman" w:hAnsi="Times New Roman" w:cs="Times New Roman"/>
          <w:bCs/>
          <w:sz w:val="24"/>
          <w:szCs w:val="24"/>
          <w:lang w:val="ro-RO"/>
        </w:rPr>
        <w:t>au vizat</w:t>
      </w:r>
      <w:r w:rsidRPr="00FE2D89">
        <w:rPr>
          <w:rFonts w:ascii="Times New Roman" w:hAnsi="Times New Roman" w:cs="Times New Roman"/>
          <w:sz w:val="24"/>
          <w:szCs w:val="24"/>
          <w:lang w:val="ro-RO"/>
        </w:rPr>
        <w:t xml:space="preserve"> </w:t>
      </w:r>
      <w:r w:rsidR="00EB5961" w:rsidRPr="00FE2D89">
        <w:rPr>
          <w:rFonts w:ascii="Times New Roman" w:hAnsi="Times New Roman" w:cs="Times New Roman"/>
          <w:sz w:val="24"/>
          <w:szCs w:val="24"/>
          <w:lang w:val="ro-RO"/>
        </w:rPr>
        <w:t>reducerea</w:t>
      </w:r>
      <w:r w:rsidR="00993C45" w:rsidRPr="00FE2D89">
        <w:rPr>
          <w:rFonts w:ascii="Times New Roman" w:hAnsi="Times New Roman" w:cs="Times New Roman"/>
          <w:sz w:val="24"/>
          <w:szCs w:val="24"/>
          <w:lang w:val="ro-RO"/>
        </w:rPr>
        <w:t>/prevenirea</w:t>
      </w:r>
      <w:r w:rsidR="00EB5961" w:rsidRPr="00FE2D89">
        <w:rPr>
          <w:rFonts w:ascii="Times New Roman" w:hAnsi="Times New Roman" w:cs="Times New Roman"/>
          <w:sz w:val="24"/>
          <w:szCs w:val="24"/>
          <w:lang w:val="ro-RO"/>
        </w:rPr>
        <w:t xml:space="preserve"> discriminării de orice fel din spațiul școlar, </w:t>
      </w:r>
      <w:r w:rsidRPr="00FE2D89">
        <w:rPr>
          <w:rFonts w:ascii="Times New Roman" w:hAnsi="Times New Roman" w:cs="Times New Roman"/>
          <w:sz w:val="24"/>
          <w:szCs w:val="24"/>
          <w:lang w:val="ro-RO"/>
        </w:rPr>
        <w:t xml:space="preserve">prin activități realizate </w:t>
      </w:r>
      <w:r w:rsidR="00EB5961" w:rsidRPr="00FE2D89">
        <w:rPr>
          <w:rFonts w:ascii="Times New Roman" w:hAnsi="Times New Roman" w:cs="Times New Roman"/>
          <w:sz w:val="24"/>
          <w:szCs w:val="24"/>
          <w:lang w:val="ro-RO"/>
        </w:rPr>
        <w:t>în principal sub c</w:t>
      </w:r>
      <w:r w:rsidRPr="00FE2D89">
        <w:rPr>
          <w:rFonts w:ascii="Times New Roman" w:hAnsi="Times New Roman" w:cs="Times New Roman"/>
          <w:sz w:val="24"/>
          <w:szCs w:val="24"/>
          <w:lang w:val="ro-RO"/>
        </w:rPr>
        <w:t xml:space="preserve">oordonarea </w:t>
      </w:r>
      <w:r w:rsidR="00EB5961" w:rsidRPr="00FE2D89">
        <w:rPr>
          <w:rFonts w:ascii="Times New Roman" w:hAnsi="Times New Roman" w:cs="Times New Roman"/>
          <w:sz w:val="24"/>
          <w:szCs w:val="24"/>
          <w:lang w:val="ro-RO"/>
        </w:rPr>
        <w:t xml:space="preserve">partenerului </w:t>
      </w:r>
      <w:r w:rsidRPr="00FE2D89">
        <w:rPr>
          <w:rFonts w:ascii="Times New Roman" w:hAnsi="Times New Roman" w:cs="Times New Roman"/>
          <w:sz w:val="24"/>
          <w:szCs w:val="24"/>
          <w:lang w:val="ro-RO"/>
        </w:rPr>
        <w:t xml:space="preserve">Agenția de Dezvoltare Comunitară Împreună. </w:t>
      </w:r>
      <w:r w:rsidR="00EB5961" w:rsidRPr="00FE2D89">
        <w:rPr>
          <w:rFonts w:ascii="Times New Roman" w:hAnsi="Times New Roman" w:cs="Times New Roman"/>
          <w:bCs/>
          <w:sz w:val="24"/>
          <w:szCs w:val="24"/>
          <w:lang w:val="ro-RO"/>
        </w:rPr>
        <w:t>Componenta a plecat iniț</w:t>
      </w:r>
      <w:r w:rsidRPr="00FE2D89">
        <w:rPr>
          <w:rFonts w:ascii="Times New Roman" w:hAnsi="Times New Roman" w:cs="Times New Roman"/>
          <w:bCs/>
          <w:sz w:val="24"/>
          <w:szCs w:val="24"/>
          <w:lang w:val="ro-RO"/>
        </w:rPr>
        <w:t>i</w:t>
      </w:r>
      <w:r w:rsidR="00EB5961" w:rsidRPr="00FE2D89">
        <w:rPr>
          <w:rFonts w:ascii="Times New Roman" w:hAnsi="Times New Roman" w:cs="Times New Roman"/>
          <w:bCs/>
          <w:sz w:val="24"/>
          <w:szCs w:val="24"/>
          <w:lang w:val="ro-RO"/>
        </w:rPr>
        <w:t>a</w:t>
      </w:r>
      <w:r w:rsidRPr="00FE2D89">
        <w:rPr>
          <w:rFonts w:ascii="Times New Roman" w:hAnsi="Times New Roman" w:cs="Times New Roman"/>
          <w:bCs/>
          <w:sz w:val="24"/>
          <w:szCs w:val="24"/>
          <w:lang w:val="ro-RO"/>
        </w:rPr>
        <w:t xml:space="preserve">l de la modele de succes pentru copiii romi, dar apoi s-a extins către toate celelalte grupuri vulnerabile care, conform studiilor UNICEF, sunt cele mai expuse riscului de a se afla la un moment dat în afara sistemului de educație: repectiv copiii romi, copiii cu dizabilități, copiii din mediul rural și copiii din familii sărace. </w:t>
      </w:r>
    </w:p>
    <w:p w:rsidR="00C408C3" w:rsidRPr="00FE2D89" w:rsidRDefault="001D16E4" w:rsidP="00B1141C">
      <w:pPr>
        <w:spacing w:after="0" w:line="360" w:lineRule="auto"/>
        <w:ind w:firstLine="720"/>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Campania, </w:t>
      </w:r>
      <w:r w:rsidR="00ED5CEF" w:rsidRPr="00FE2D89">
        <w:rPr>
          <w:rFonts w:ascii="Times New Roman" w:hAnsi="Times New Roman" w:cs="Times New Roman"/>
          <w:bCs/>
          <w:sz w:val="24"/>
          <w:szCs w:val="24"/>
          <w:lang w:val="ro-RO"/>
        </w:rPr>
        <w:t>adresate în egală măsură managementului școlar, cadrelor didactice, elevilor, familiilor</w:t>
      </w:r>
      <w:r w:rsidRPr="00FE2D89">
        <w:rPr>
          <w:rFonts w:ascii="Times New Roman" w:hAnsi="Times New Roman" w:cs="Times New Roman"/>
          <w:bCs/>
          <w:sz w:val="24"/>
          <w:szCs w:val="24"/>
          <w:lang w:val="ro-RO"/>
        </w:rPr>
        <w:t>, autorităților locale, a inclus:</w:t>
      </w:r>
    </w:p>
    <w:p w:rsidR="00743353" w:rsidRPr="00FE2D89" w:rsidRDefault="00265718" w:rsidP="00AB14A8">
      <w:pPr>
        <w:numPr>
          <w:ilvl w:val="0"/>
          <w:numId w:val="12"/>
        </w:numPr>
        <w:spacing w:after="0" w:line="360" w:lineRule="auto"/>
        <w:ind w:left="714" w:hanging="357"/>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f</w:t>
      </w:r>
      <w:r w:rsidR="002D7486" w:rsidRPr="00FE2D89">
        <w:rPr>
          <w:rFonts w:ascii="Times New Roman" w:hAnsi="Times New Roman" w:cs="Times New Roman"/>
          <w:sz w:val="24"/>
          <w:szCs w:val="24"/>
          <w:lang w:val="ro-RO"/>
        </w:rPr>
        <w:t>ormarea echipelor manageriale pe teme care au acoperit istoria romilor, holocaust</w:t>
      </w:r>
      <w:r w:rsidRPr="00FE2D89">
        <w:rPr>
          <w:rFonts w:ascii="Times New Roman" w:hAnsi="Times New Roman" w:cs="Times New Roman"/>
          <w:sz w:val="24"/>
          <w:szCs w:val="24"/>
          <w:lang w:val="ro-RO"/>
        </w:rPr>
        <w:t>ul</w:t>
      </w:r>
      <w:r w:rsidR="002D7486" w:rsidRPr="00FE2D89">
        <w:rPr>
          <w:rFonts w:ascii="Times New Roman" w:hAnsi="Times New Roman" w:cs="Times New Roman"/>
          <w:sz w:val="24"/>
          <w:szCs w:val="24"/>
          <w:lang w:val="ro-RO"/>
        </w:rPr>
        <w:t xml:space="preserve">,  </w:t>
      </w:r>
      <w:r w:rsidRPr="00FE2D89">
        <w:rPr>
          <w:rFonts w:ascii="Times New Roman" w:eastAsia="Calibri" w:hAnsi="Times New Roman" w:cs="Times New Roman"/>
          <w:sz w:val="24"/>
          <w:szCs w:val="24"/>
          <w:lang w:val="ro-RO"/>
        </w:rPr>
        <w:t>educația</w:t>
      </w:r>
      <w:r w:rsidR="00EB5961" w:rsidRPr="00FE2D89">
        <w:rPr>
          <w:rFonts w:ascii="Times New Roman" w:eastAsia="Calibri" w:hAnsi="Times New Roman" w:cs="Times New Roman"/>
          <w:sz w:val="24"/>
          <w:szCs w:val="24"/>
          <w:lang w:val="ro-RO"/>
        </w:rPr>
        <w:t xml:space="preserve">  interculturală</w:t>
      </w:r>
      <w:r w:rsidR="002D7486" w:rsidRPr="00FE2D89">
        <w:rPr>
          <w:rFonts w:ascii="Times New Roman" w:eastAsia="Calibri" w:hAnsi="Times New Roman" w:cs="Times New Roman"/>
          <w:sz w:val="24"/>
          <w:szCs w:val="24"/>
          <w:lang w:val="ro-RO"/>
        </w:rPr>
        <w:t xml:space="preserve">, </w:t>
      </w:r>
      <w:r w:rsidRPr="00FE2D89">
        <w:rPr>
          <w:rFonts w:ascii="Times New Roman" w:eastAsia="Calibri" w:hAnsi="Times New Roman" w:cs="Times New Roman"/>
          <w:sz w:val="24"/>
          <w:szCs w:val="24"/>
          <w:lang w:val="ro-RO"/>
        </w:rPr>
        <w:t>fenomenul discriminării</w:t>
      </w:r>
      <w:r w:rsidR="002D7486" w:rsidRPr="00FE2D89">
        <w:rPr>
          <w:rFonts w:ascii="Times New Roman" w:hAnsi="Times New Roman" w:cs="Times New Roman"/>
          <w:sz w:val="24"/>
          <w:szCs w:val="24"/>
          <w:lang w:val="ro-RO"/>
        </w:rPr>
        <w:t>;</w:t>
      </w:r>
    </w:p>
    <w:p w:rsidR="00710AB8" w:rsidRPr="00FE2D89" w:rsidRDefault="00265718" w:rsidP="00AB14A8">
      <w:pPr>
        <w:numPr>
          <w:ilvl w:val="0"/>
          <w:numId w:val="12"/>
        </w:numPr>
        <w:spacing w:after="0" w:line="360" w:lineRule="auto"/>
        <w:ind w:left="714" w:hanging="357"/>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f</w:t>
      </w:r>
      <w:r w:rsidR="002D7486" w:rsidRPr="00FE2D89">
        <w:rPr>
          <w:rFonts w:ascii="Times New Roman" w:hAnsi="Times New Roman" w:cs="Times New Roman"/>
          <w:sz w:val="24"/>
          <w:szCs w:val="24"/>
          <w:lang w:val="ro-RO"/>
        </w:rPr>
        <w:t xml:space="preserve">ormarea cadrelor didactice </w:t>
      </w:r>
      <w:r w:rsidR="004C7E36" w:rsidRPr="00FE2D89">
        <w:rPr>
          <w:rFonts w:ascii="Times New Roman" w:hAnsi="Times New Roman" w:cs="Times New Roman"/>
          <w:sz w:val="24"/>
          <w:szCs w:val="24"/>
          <w:lang w:val="ro-RO"/>
        </w:rPr>
        <w:t xml:space="preserve">( de la nivel preșcolar, primar și gimnazial) </w:t>
      </w:r>
      <w:r w:rsidR="00743353" w:rsidRPr="00FE2D89">
        <w:rPr>
          <w:rFonts w:ascii="Times New Roman" w:hAnsi="Times New Roman" w:cs="Times New Roman"/>
          <w:sz w:val="24"/>
          <w:szCs w:val="24"/>
          <w:lang w:val="ro-RO"/>
        </w:rPr>
        <w:t xml:space="preserve">în cadrul cursului </w:t>
      </w:r>
      <w:r w:rsidR="009E2ECA" w:rsidRPr="00FE2D89">
        <w:rPr>
          <w:rFonts w:ascii="Times New Roman" w:eastAsia="Times New Roman" w:hAnsi="Times New Roman" w:cs="Times New Roman"/>
          <w:b/>
          <w:bCs/>
          <w:color w:val="26282A"/>
          <w:sz w:val="24"/>
          <w:szCs w:val="24"/>
          <w:lang w:val="ro-RO" w:eastAsia="en-GB"/>
        </w:rPr>
        <w:t>C</w:t>
      </w:r>
      <w:r w:rsidR="00743353" w:rsidRPr="00FE2D89">
        <w:rPr>
          <w:rFonts w:ascii="Times New Roman" w:eastAsia="Times New Roman" w:hAnsi="Times New Roman" w:cs="Times New Roman"/>
          <w:b/>
          <w:bCs/>
          <w:color w:val="26282A"/>
          <w:sz w:val="24"/>
          <w:szCs w:val="24"/>
          <w:lang w:val="ro-RO" w:eastAsia="en-GB"/>
        </w:rPr>
        <w:t>omponenta Promovarea diversității în școală - Ce vrei să te faci când vei fi mare?”</w:t>
      </w:r>
      <w:r w:rsidR="00743353" w:rsidRPr="00FE2D89">
        <w:rPr>
          <w:rFonts w:ascii="Times New Roman" w:eastAsia="Times New Roman" w:hAnsi="Times New Roman" w:cs="Times New Roman"/>
          <w:color w:val="26282A"/>
          <w:sz w:val="24"/>
          <w:szCs w:val="24"/>
          <w:lang w:val="ro-RO" w:eastAsia="en-GB"/>
        </w:rPr>
        <w:t xml:space="preserve"> și abilitarea lor  </w:t>
      </w:r>
      <w:r w:rsidR="009E2ECA" w:rsidRPr="00FE2D89">
        <w:rPr>
          <w:rFonts w:ascii="Times New Roman" w:eastAsia="Times New Roman" w:hAnsi="Times New Roman" w:cs="Times New Roman"/>
          <w:color w:val="26282A"/>
          <w:sz w:val="24"/>
          <w:szCs w:val="24"/>
          <w:lang w:val="ro-RO" w:eastAsia="en-GB"/>
        </w:rPr>
        <w:t xml:space="preserve">pentru </w:t>
      </w:r>
      <w:r w:rsidR="00743353" w:rsidRPr="00FE2D89">
        <w:rPr>
          <w:rFonts w:ascii="Times New Roman" w:eastAsia="Times New Roman" w:hAnsi="Times New Roman" w:cs="Times New Roman"/>
          <w:color w:val="26282A"/>
          <w:sz w:val="24"/>
          <w:szCs w:val="24"/>
          <w:lang w:val="ro-RO" w:eastAsia="en-GB"/>
        </w:rPr>
        <w:t xml:space="preserve">promovarea, ca modele de reușită,  a unor tineri </w:t>
      </w:r>
      <w:r w:rsidR="009E2ECA" w:rsidRPr="00FE2D89">
        <w:rPr>
          <w:rFonts w:ascii="Times New Roman" w:eastAsia="Times New Roman" w:hAnsi="Times New Roman" w:cs="Times New Roman"/>
          <w:color w:val="26282A"/>
          <w:sz w:val="24"/>
          <w:szCs w:val="24"/>
          <w:lang w:val="ro-RO" w:eastAsia="en-GB"/>
        </w:rPr>
        <w:t>ce</w:t>
      </w:r>
      <w:r w:rsidR="00743353" w:rsidRPr="00FE2D89">
        <w:rPr>
          <w:rFonts w:ascii="Times New Roman" w:eastAsia="Times New Roman" w:hAnsi="Times New Roman" w:cs="Times New Roman"/>
          <w:color w:val="26282A"/>
          <w:sz w:val="24"/>
          <w:szCs w:val="24"/>
          <w:lang w:val="ro-RO" w:eastAsia="en-GB"/>
        </w:rPr>
        <w:t xml:space="preserve"> fac parte di</w:t>
      </w:r>
      <w:r w:rsidR="009E2ECA" w:rsidRPr="00FE2D89">
        <w:rPr>
          <w:rFonts w:ascii="Times New Roman" w:eastAsia="Times New Roman" w:hAnsi="Times New Roman" w:cs="Times New Roman"/>
          <w:color w:val="26282A"/>
          <w:sz w:val="24"/>
          <w:szCs w:val="24"/>
          <w:lang w:val="ro-RO" w:eastAsia="en-GB"/>
        </w:rPr>
        <w:t>n rândul grupurilor vulnerabile (</w:t>
      </w:r>
      <w:r w:rsidR="00B271D9">
        <w:rPr>
          <w:rFonts w:ascii="Times New Roman" w:eastAsia="Times New Roman" w:hAnsi="Times New Roman" w:cs="Times New Roman"/>
          <w:color w:val="26282A"/>
          <w:sz w:val="24"/>
          <w:szCs w:val="24"/>
          <w:lang w:val="ro-RO" w:eastAsia="en-GB"/>
        </w:rPr>
        <w:t xml:space="preserve">copii </w:t>
      </w:r>
      <w:r w:rsidR="00743353" w:rsidRPr="00FE2D89">
        <w:rPr>
          <w:rFonts w:ascii="Times New Roman" w:eastAsia="Times New Roman" w:hAnsi="Times New Roman" w:cs="Times New Roman"/>
          <w:color w:val="26282A"/>
          <w:sz w:val="24"/>
          <w:szCs w:val="24"/>
          <w:lang w:val="ro-RO" w:eastAsia="en-GB"/>
        </w:rPr>
        <w:t xml:space="preserve">romi, </w:t>
      </w:r>
      <w:r w:rsidR="00B271D9">
        <w:rPr>
          <w:rFonts w:ascii="Times New Roman" w:eastAsia="Times New Roman" w:hAnsi="Times New Roman" w:cs="Times New Roman"/>
          <w:color w:val="26282A"/>
          <w:sz w:val="24"/>
          <w:szCs w:val="24"/>
          <w:lang w:val="ro-RO" w:eastAsia="en-GB"/>
        </w:rPr>
        <w:t xml:space="preserve">cu </w:t>
      </w:r>
      <w:r w:rsidR="00743353" w:rsidRPr="00FE2D89">
        <w:rPr>
          <w:rFonts w:ascii="Times New Roman" w:eastAsia="Times New Roman" w:hAnsi="Times New Roman" w:cs="Times New Roman"/>
          <w:color w:val="26282A"/>
          <w:sz w:val="24"/>
          <w:szCs w:val="24"/>
          <w:lang w:val="ro-RO" w:eastAsia="en-GB"/>
        </w:rPr>
        <w:t xml:space="preserve">dizabilități, </w:t>
      </w:r>
      <w:r w:rsidR="00B271D9">
        <w:rPr>
          <w:rFonts w:ascii="Times New Roman" w:eastAsia="Times New Roman" w:hAnsi="Times New Roman" w:cs="Times New Roman"/>
          <w:color w:val="26282A"/>
          <w:sz w:val="24"/>
          <w:szCs w:val="24"/>
          <w:lang w:val="ro-RO" w:eastAsia="en-GB"/>
        </w:rPr>
        <w:t>proveniți mediul rural,</w:t>
      </w:r>
      <w:r w:rsidR="00743353" w:rsidRPr="00FE2D89">
        <w:rPr>
          <w:rFonts w:ascii="Times New Roman" w:eastAsia="Times New Roman" w:hAnsi="Times New Roman" w:cs="Times New Roman"/>
          <w:color w:val="26282A"/>
          <w:sz w:val="24"/>
          <w:szCs w:val="24"/>
          <w:lang w:val="ro-RO" w:eastAsia="en-GB"/>
        </w:rPr>
        <w:t xml:space="preserve"> afectați de sărăcie</w:t>
      </w:r>
      <w:r w:rsidR="009E2ECA" w:rsidRPr="00FE2D89">
        <w:rPr>
          <w:rFonts w:ascii="Times New Roman" w:eastAsia="Times New Roman" w:hAnsi="Times New Roman" w:cs="Times New Roman"/>
          <w:color w:val="26282A"/>
          <w:sz w:val="24"/>
          <w:szCs w:val="24"/>
          <w:lang w:val="ro-RO" w:eastAsia="en-GB"/>
        </w:rPr>
        <w:t xml:space="preserve">) și pentru </w:t>
      </w:r>
      <w:r w:rsidR="009E2ECA" w:rsidRPr="00FE2D89">
        <w:rPr>
          <w:rFonts w:ascii="Times New Roman" w:hAnsi="Times New Roman" w:cs="Times New Roman"/>
          <w:sz w:val="24"/>
          <w:szCs w:val="24"/>
          <w:lang w:val="ro-RO"/>
        </w:rPr>
        <w:t xml:space="preserve">susținerea în școală a </w:t>
      </w:r>
      <w:r w:rsidR="002D7486" w:rsidRPr="00FE2D89">
        <w:rPr>
          <w:rFonts w:ascii="Times New Roman" w:hAnsi="Times New Roman" w:cs="Times New Roman"/>
          <w:sz w:val="24"/>
          <w:szCs w:val="24"/>
          <w:lang w:val="ro-RO"/>
        </w:rPr>
        <w:t>uno</w:t>
      </w:r>
      <w:r w:rsidR="004C7E36" w:rsidRPr="00FE2D89">
        <w:rPr>
          <w:rFonts w:ascii="Times New Roman" w:hAnsi="Times New Roman" w:cs="Times New Roman"/>
          <w:sz w:val="24"/>
          <w:szCs w:val="24"/>
          <w:lang w:val="ro-RO"/>
        </w:rPr>
        <w:t>r</w:t>
      </w:r>
      <w:r w:rsidR="00EB5961" w:rsidRPr="00FE2D89">
        <w:rPr>
          <w:rFonts w:ascii="Times New Roman" w:hAnsi="Times New Roman" w:cs="Times New Roman"/>
          <w:sz w:val="24"/>
          <w:szCs w:val="24"/>
          <w:lang w:val="ro-RO"/>
        </w:rPr>
        <w:t xml:space="preserve"> activități,</w:t>
      </w:r>
      <w:r w:rsidR="002D7486" w:rsidRPr="00FE2D89">
        <w:rPr>
          <w:rFonts w:ascii="Times New Roman" w:hAnsi="Times New Roman" w:cs="Times New Roman"/>
          <w:sz w:val="24"/>
          <w:szCs w:val="24"/>
          <w:lang w:val="ro-RO"/>
        </w:rPr>
        <w:t xml:space="preserve"> </w:t>
      </w:r>
      <w:r w:rsidRPr="00FE2D89">
        <w:rPr>
          <w:rFonts w:ascii="Times New Roman" w:hAnsi="Times New Roman" w:cs="Times New Roman"/>
          <w:sz w:val="24"/>
          <w:szCs w:val="24"/>
          <w:lang w:val="ro-RO"/>
        </w:rPr>
        <w:t>cu</w:t>
      </w:r>
      <w:r w:rsidR="002D7486" w:rsidRPr="00FE2D89">
        <w:rPr>
          <w:rFonts w:ascii="Times New Roman" w:hAnsi="Times New Roman" w:cs="Times New Roman"/>
          <w:sz w:val="24"/>
          <w:szCs w:val="24"/>
          <w:lang w:val="ro-RO"/>
        </w:rPr>
        <w:t xml:space="preserve"> valorificarea kitului pedagogic</w:t>
      </w:r>
      <w:r w:rsidR="004C7E36" w:rsidRPr="00FE2D89">
        <w:rPr>
          <w:rFonts w:ascii="Times New Roman" w:hAnsi="Times New Roman" w:cs="Times New Roman"/>
          <w:sz w:val="24"/>
          <w:szCs w:val="24"/>
          <w:lang w:val="ro-RO"/>
        </w:rPr>
        <w:t xml:space="preserve"> </w:t>
      </w:r>
      <w:r w:rsidR="004C7E36" w:rsidRPr="00FE2D89">
        <w:rPr>
          <w:rFonts w:ascii="Times New Roman" w:hAnsi="Times New Roman" w:cs="Times New Roman"/>
          <w:b/>
          <w:bCs/>
          <w:i/>
          <w:sz w:val="24"/>
          <w:szCs w:val="24"/>
          <w:lang w:val="ro-RO"/>
        </w:rPr>
        <w:t>Ce vrei sa te f</w:t>
      </w:r>
      <w:r w:rsidR="00EB5961" w:rsidRPr="00FE2D89">
        <w:rPr>
          <w:rFonts w:ascii="Times New Roman" w:hAnsi="Times New Roman" w:cs="Times New Roman"/>
          <w:b/>
          <w:bCs/>
          <w:i/>
          <w:sz w:val="24"/>
          <w:szCs w:val="24"/>
          <w:lang w:val="ro-RO"/>
        </w:rPr>
        <w:t>aci câ</w:t>
      </w:r>
      <w:r w:rsidR="004C7E36" w:rsidRPr="00FE2D89">
        <w:rPr>
          <w:rFonts w:ascii="Times New Roman" w:hAnsi="Times New Roman" w:cs="Times New Roman"/>
          <w:b/>
          <w:bCs/>
          <w:i/>
          <w:sz w:val="24"/>
          <w:szCs w:val="24"/>
          <w:lang w:val="ro-RO"/>
        </w:rPr>
        <w:t xml:space="preserve">nd vei fi mare? </w:t>
      </w:r>
      <w:r w:rsidR="004C7E36" w:rsidRPr="00FE2D89">
        <w:rPr>
          <w:rFonts w:ascii="Times New Roman" w:hAnsi="Times New Roman" w:cs="Times New Roman"/>
          <w:bCs/>
          <w:sz w:val="24"/>
          <w:szCs w:val="24"/>
          <w:lang w:val="ro-RO"/>
        </w:rPr>
        <w:t xml:space="preserve">realizat </w:t>
      </w:r>
      <w:r w:rsidR="004C7E36" w:rsidRPr="00FE2D89">
        <w:rPr>
          <w:rFonts w:ascii="Times New Roman" w:hAnsi="Times New Roman" w:cs="Times New Roman"/>
          <w:sz w:val="24"/>
          <w:szCs w:val="24"/>
          <w:lang w:val="ro-RO"/>
        </w:rPr>
        <w:t xml:space="preserve">în cadrul Campaniei </w:t>
      </w:r>
      <w:r w:rsidR="004C7E36" w:rsidRPr="00FE2D89">
        <w:rPr>
          <w:rFonts w:ascii="Times New Roman" w:hAnsi="Times New Roman" w:cs="Times New Roman"/>
          <w:i/>
          <w:sz w:val="24"/>
          <w:szCs w:val="24"/>
          <w:lang w:val="ro-RO"/>
        </w:rPr>
        <w:t>Hai la școală</w:t>
      </w:r>
      <w:r w:rsidR="004C7E36" w:rsidRPr="00FE2D89">
        <w:rPr>
          <w:rFonts w:ascii="Times New Roman" w:hAnsi="Times New Roman" w:cs="Times New Roman"/>
          <w:sz w:val="24"/>
          <w:szCs w:val="24"/>
          <w:lang w:val="ro-RO"/>
        </w:rPr>
        <w:t>!;</w:t>
      </w:r>
    </w:p>
    <w:p w:rsidR="001D16E4" w:rsidRPr="00FE2D89" w:rsidRDefault="001D16E4" w:rsidP="00AB14A8">
      <w:pPr>
        <w:pStyle w:val="ListParagraph"/>
        <w:numPr>
          <w:ilvl w:val="0"/>
          <w:numId w:val="12"/>
        </w:numPr>
        <w:spacing w:after="0" w:line="360" w:lineRule="auto"/>
        <w:jc w:val="both"/>
        <w:rPr>
          <w:rFonts w:ascii="Times New Roman" w:hAnsi="Times New Roman" w:cs="Times New Roman"/>
          <w:bCs/>
          <w:sz w:val="24"/>
          <w:szCs w:val="24"/>
          <w:lang w:val="ro-RO"/>
        </w:rPr>
      </w:pPr>
      <w:r w:rsidRPr="00FE2D89">
        <w:rPr>
          <w:rFonts w:ascii="Times New Roman" w:hAnsi="Times New Roman" w:cs="Times New Roman"/>
          <w:bCs/>
          <w:sz w:val="24"/>
          <w:szCs w:val="24"/>
          <w:lang w:val="ro-RO"/>
        </w:rPr>
        <w:t xml:space="preserve">o campanie locală pentru creșterea așteptărilor copiilor și părinților în relație cu parcursul educațional al elevilor, bazată pe </w:t>
      </w:r>
      <w:r w:rsidRPr="00FE2D89">
        <w:rPr>
          <w:rFonts w:ascii="Times New Roman" w:hAnsi="Times New Roman" w:cs="Times New Roman"/>
          <w:b/>
          <w:bCs/>
          <w:sz w:val="24"/>
          <w:szCs w:val="24"/>
          <w:lang w:val="ro-RO"/>
        </w:rPr>
        <w:t>promovarea modelelor pozitive</w:t>
      </w:r>
      <w:r w:rsidRPr="00FE2D89">
        <w:rPr>
          <w:rFonts w:ascii="Times New Roman" w:hAnsi="Times New Roman" w:cs="Times New Roman"/>
          <w:bCs/>
          <w:sz w:val="24"/>
          <w:szCs w:val="24"/>
          <w:lang w:val="ro-RO"/>
        </w:rPr>
        <w:t>;</w:t>
      </w:r>
    </w:p>
    <w:p w:rsidR="004C7E36" w:rsidRPr="00FE2D89" w:rsidRDefault="00EB5961" w:rsidP="00AB14A8">
      <w:pPr>
        <w:numPr>
          <w:ilvl w:val="0"/>
          <w:numId w:val="12"/>
        </w:numPr>
        <w:spacing w:after="0" w:line="360" w:lineRule="auto"/>
        <w:ind w:left="714" w:hanging="357"/>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susținerea</w:t>
      </w:r>
      <w:r w:rsidR="004C7E36" w:rsidRPr="00FE2D89">
        <w:rPr>
          <w:rFonts w:ascii="Times New Roman" w:hAnsi="Times New Roman" w:cs="Times New Roman"/>
          <w:sz w:val="24"/>
          <w:szCs w:val="24"/>
          <w:lang w:val="ro-RO"/>
        </w:rPr>
        <w:t xml:space="preserve"> a câte unei</w:t>
      </w:r>
      <w:r w:rsidR="00710AB8" w:rsidRPr="00FE2D89">
        <w:rPr>
          <w:rFonts w:ascii="Times New Roman" w:hAnsi="Times New Roman" w:cs="Times New Roman"/>
          <w:sz w:val="24"/>
          <w:szCs w:val="24"/>
          <w:lang w:val="ro-RO"/>
        </w:rPr>
        <w:t xml:space="preserve"> lecții demonstrative</w:t>
      </w:r>
      <w:r w:rsidR="004C7E36" w:rsidRPr="00FE2D89">
        <w:rPr>
          <w:rFonts w:ascii="Times New Roman" w:hAnsi="Times New Roman" w:cs="Times New Roman"/>
          <w:sz w:val="24"/>
          <w:szCs w:val="24"/>
          <w:lang w:val="ro-RO"/>
        </w:rPr>
        <w:t xml:space="preserve"> în fiecare școală, de către reprezentanții Agenției Împreună, cu părinți și elevi de la ciclul gimnazial</w:t>
      </w:r>
      <w:r w:rsidR="001D16E4" w:rsidRPr="00FE2D89">
        <w:rPr>
          <w:rFonts w:ascii="Times New Roman" w:hAnsi="Times New Roman" w:cs="Times New Roman"/>
          <w:sz w:val="24"/>
          <w:szCs w:val="24"/>
          <w:lang w:val="ro-RO"/>
        </w:rPr>
        <w:t xml:space="preserve">, valorificând materiale din kitul pedagogic </w:t>
      </w:r>
      <w:r w:rsidR="001D16E4" w:rsidRPr="00FE2D89">
        <w:rPr>
          <w:rFonts w:ascii="Times New Roman" w:hAnsi="Times New Roman" w:cs="Times New Roman"/>
          <w:b/>
          <w:bCs/>
          <w:i/>
          <w:sz w:val="24"/>
          <w:szCs w:val="24"/>
          <w:lang w:val="ro-RO"/>
        </w:rPr>
        <w:t>Ce vrei sa te faci când vei fi mare?</w:t>
      </w:r>
      <w:r w:rsidR="004C7E36" w:rsidRPr="00FE2D89">
        <w:rPr>
          <w:rFonts w:ascii="Times New Roman" w:hAnsi="Times New Roman" w:cs="Times New Roman"/>
          <w:sz w:val="24"/>
          <w:szCs w:val="24"/>
          <w:lang w:val="ro-RO"/>
        </w:rPr>
        <w:t>;</w:t>
      </w:r>
    </w:p>
    <w:p w:rsidR="00710AB8" w:rsidRPr="00FE2D89" w:rsidRDefault="00265718" w:rsidP="00AB14A8">
      <w:pPr>
        <w:numPr>
          <w:ilvl w:val="0"/>
          <w:numId w:val="12"/>
        </w:numPr>
        <w:spacing w:after="0" w:line="360" w:lineRule="auto"/>
        <w:ind w:left="714" w:hanging="357"/>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d</w:t>
      </w:r>
      <w:r w:rsidR="00710AB8" w:rsidRPr="00FE2D89">
        <w:rPr>
          <w:rFonts w:ascii="Times New Roman" w:hAnsi="Times New Roman" w:cs="Times New Roman"/>
          <w:sz w:val="24"/>
          <w:szCs w:val="24"/>
          <w:lang w:val="ro-RO"/>
        </w:rPr>
        <w:t xml:space="preserve">ezvoltarea </w:t>
      </w:r>
      <w:r w:rsidRPr="00FE2D89">
        <w:rPr>
          <w:rFonts w:ascii="Times New Roman" w:hAnsi="Times New Roman" w:cs="Times New Roman"/>
          <w:sz w:val="24"/>
          <w:szCs w:val="24"/>
          <w:lang w:val="ro-RO"/>
        </w:rPr>
        <w:t>unei metodologii</w:t>
      </w:r>
      <w:r w:rsidR="00710AB8" w:rsidRPr="00FE2D89">
        <w:rPr>
          <w:rFonts w:ascii="Times New Roman" w:hAnsi="Times New Roman" w:cs="Times New Roman"/>
          <w:sz w:val="24"/>
          <w:szCs w:val="24"/>
          <w:lang w:val="ro-RO"/>
        </w:rPr>
        <w:t xml:space="preserve"> de selecție a modelelor </w:t>
      </w:r>
      <w:r w:rsidRPr="00FE2D89">
        <w:rPr>
          <w:rFonts w:ascii="Times New Roman" w:hAnsi="Times New Roman" w:cs="Times New Roman"/>
          <w:sz w:val="24"/>
          <w:szCs w:val="24"/>
          <w:lang w:val="ro-RO"/>
        </w:rPr>
        <w:t>de succe</w:t>
      </w:r>
      <w:r w:rsidR="00C408C3" w:rsidRPr="00FE2D89">
        <w:rPr>
          <w:rFonts w:ascii="Times New Roman" w:hAnsi="Times New Roman" w:cs="Times New Roman"/>
          <w:sz w:val="24"/>
          <w:szCs w:val="24"/>
          <w:lang w:val="ro-RO"/>
        </w:rPr>
        <w:t>s din comunitate;</w:t>
      </w:r>
    </w:p>
    <w:p w:rsidR="00710AB8" w:rsidRPr="00FE2D89" w:rsidRDefault="00265718" w:rsidP="00AB14A8">
      <w:pPr>
        <w:pStyle w:val="ListParagraph"/>
        <w:numPr>
          <w:ilvl w:val="0"/>
          <w:numId w:val="12"/>
        </w:numPr>
        <w:spacing w:after="0" w:line="360" w:lineRule="auto"/>
        <w:ind w:left="714" w:hanging="357"/>
        <w:contextualSpacing w:val="0"/>
        <w:rPr>
          <w:rFonts w:ascii="Times New Roman" w:hAnsi="Times New Roman" w:cs="Times New Roman"/>
          <w:sz w:val="24"/>
          <w:szCs w:val="24"/>
          <w:lang w:val="ro-RO"/>
        </w:rPr>
      </w:pPr>
      <w:r w:rsidRPr="00FE2D89">
        <w:rPr>
          <w:rFonts w:ascii="Times New Roman" w:hAnsi="Times New Roman" w:cs="Times New Roman"/>
          <w:sz w:val="24"/>
          <w:szCs w:val="24"/>
          <w:lang w:val="ro-RO"/>
        </w:rPr>
        <w:t>d</w:t>
      </w:r>
      <w:r w:rsidR="00710AB8" w:rsidRPr="00FE2D89">
        <w:rPr>
          <w:rFonts w:ascii="Times New Roman" w:hAnsi="Times New Roman" w:cs="Times New Roman"/>
          <w:sz w:val="24"/>
          <w:szCs w:val="24"/>
          <w:lang w:val="ro-RO"/>
        </w:rPr>
        <w:t>erularea de campanii de comunicare cu adolescenți</w:t>
      </w:r>
      <w:r w:rsidRPr="00FE2D89">
        <w:rPr>
          <w:rFonts w:ascii="Times New Roman" w:hAnsi="Times New Roman" w:cs="Times New Roman"/>
          <w:sz w:val="24"/>
          <w:szCs w:val="24"/>
          <w:lang w:val="ro-RO"/>
        </w:rPr>
        <w:t>i</w:t>
      </w:r>
      <w:r w:rsidR="00710AB8" w:rsidRPr="00FE2D89">
        <w:rPr>
          <w:rFonts w:ascii="Times New Roman" w:hAnsi="Times New Roman" w:cs="Times New Roman"/>
          <w:sz w:val="24"/>
          <w:szCs w:val="24"/>
          <w:lang w:val="ro-RO"/>
        </w:rPr>
        <w:t>.</w:t>
      </w:r>
    </w:p>
    <w:p w:rsidR="00265718" w:rsidRPr="00FE2D89" w:rsidRDefault="00265718" w:rsidP="00B1141C">
      <w:pPr>
        <w:pStyle w:val="ListParagraph"/>
        <w:spacing w:after="0" w:line="360" w:lineRule="auto"/>
        <w:ind w:left="714"/>
        <w:contextualSpacing w:val="0"/>
        <w:rPr>
          <w:rFonts w:ascii="Times New Roman" w:hAnsi="Times New Roman" w:cs="Times New Roman"/>
          <w:sz w:val="24"/>
          <w:szCs w:val="24"/>
          <w:lang w:val="ro-RO"/>
        </w:rPr>
      </w:pPr>
    </w:p>
    <w:p w:rsidR="00A32B42" w:rsidRPr="00FE2D89" w:rsidRDefault="0015527B" w:rsidP="00445923">
      <w:pPr>
        <w:spacing w:after="0" w:line="360" w:lineRule="auto"/>
        <w:jc w:val="both"/>
        <w:rPr>
          <w:rFonts w:ascii="Times New Roman" w:hAnsi="Times New Roman" w:cs="Times New Roman"/>
          <w:sz w:val="24"/>
          <w:szCs w:val="24"/>
          <w:lang w:val="ro-RO"/>
        </w:rPr>
      </w:pPr>
      <w:r w:rsidRPr="00FE2D89">
        <w:rPr>
          <w:rFonts w:ascii="Times New Roman" w:hAnsi="Times New Roman" w:cs="Times New Roman"/>
          <w:bCs/>
          <w:sz w:val="24"/>
          <w:szCs w:val="24"/>
          <w:lang w:val="ro-RO"/>
        </w:rPr>
        <w:t xml:space="preserve"> </w:t>
      </w:r>
      <w:r w:rsidR="00743353" w:rsidRPr="00FE2D89">
        <w:rPr>
          <w:rFonts w:ascii="Times New Roman" w:hAnsi="Times New Roman" w:cs="Times New Roman"/>
          <w:bCs/>
          <w:sz w:val="24"/>
          <w:szCs w:val="24"/>
          <w:lang w:val="ro-RO"/>
        </w:rPr>
        <w:tab/>
      </w:r>
    </w:p>
    <w:p w:rsidR="00445923" w:rsidRDefault="004E78A7" w:rsidP="004E78A7">
      <w:pPr>
        <w:spacing w:after="0" w:line="360" w:lineRule="auto"/>
        <w:ind w:firstLine="720"/>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lastRenderedPageBreak/>
        <w:t xml:space="preserve">Abordarea inovativă, activitățile derulate cu implicarea tuturor școlilor incluse în proiect și a  partenerilor care au oferit consultanță și au desfășurat activități specifice în pachetul </w:t>
      </w:r>
      <w:r w:rsidR="00C839FA" w:rsidRPr="00FE2D89">
        <w:rPr>
          <w:rFonts w:ascii="Times New Roman" w:hAnsi="Times New Roman" w:cs="Times New Roman"/>
          <w:sz w:val="24"/>
          <w:szCs w:val="24"/>
          <w:lang w:val="ro-RO"/>
        </w:rPr>
        <w:t>EIC</w:t>
      </w:r>
      <w:r w:rsidRPr="00FE2D89">
        <w:rPr>
          <w:rFonts w:ascii="Times New Roman" w:hAnsi="Times New Roman" w:cs="Times New Roman"/>
          <w:sz w:val="24"/>
          <w:szCs w:val="24"/>
          <w:lang w:val="ro-RO"/>
        </w:rPr>
        <w:t xml:space="preserve">, precum și rezultatele obținute în perioada celor trei ani sunt argumente solide pentru </w:t>
      </w:r>
      <w:r w:rsidRPr="00B271D9">
        <w:rPr>
          <w:rFonts w:ascii="Times New Roman" w:hAnsi="Times New Roman" w:cs="Times New Roman"/>
          <w:b/>
          <w:sz w:val="24"/>
          <w:szCs w:val="24"/>
          <w:lang w:val="ro-RO"/>
        </w:rPr>
        <w:t>valorificarea experienței acumulate și a metodologiilor testate</w:t>
      </w:r>
      <w:r w:rsidRPr="00FE2D89">
        <w:rPr>
          <w:rFonts w:ascii="Times New Roman" w:hAnsi="Times New Roman" w:cs="Times New Roman"/>
          <w:sz w:val="24"/>
          <w:szCs w:val="24"/>
          <w:lang w:val="ro-RO"/>
        </w:rPr>
        <w:t xml:space="preserve"> la nivelul întregului județ dar și pentru </w:t>
      </w:r>
      <w:r w:rsidRPr="00B271D9">
        <w:rPr>
          <w:rFonts w:ascii="Times New Roman" w:hAnsi="Times New Roman" w:cs="Times New Roman"/>
          <w:b/>
          <w:sz w:val="24"/>
          <w:szCs w:val="24"/>
          <w:lang w:val="ro-RO"/>
        </w:rPr>
        <w:t>replicarea la nivel naționa</w:t>
      </w:r>
      <w:r w:rsidR="00445923" w:rsidRPr="00B271D9">
        <w:rPr>
          <w:rFonts w:ascii="Times New Roman" w:hAnsi="Times New Roman" w:cs="Times New Roman"/>
          <w:b/>
          <w:sz w:val="24"/>
          <w:szCs w:val="24"/>
          <w:lang w:val="ro-RO"/>
        </w:rPr>
        <w:t>l a activităților din pachetul</w:t>
      </w:r>
      <w:r w:rsidRPr="00B271D9">
        <w:rPr>
          <w:rFonts w:ascii="Times New Roman" w:hAnsi="Times New Roman" w:cs="Times New Roman"/>
          <w:b/>
          <w:sz w:val="24"/>
          <w:szCs w:val="24"/>
          <w:lang w:val="ro-RO"/>
        </w:rPr>
        <w:t xml:space="preserve"> </w:t>
      </w:r>
      <w:r w:rsidR="00C839FA" w:rsidRPr="00B271D9">
        <w:rPr>
          <w:rFonts w:ascii="Times New Roman" w:hAnsi="Times New Roman" w:cs="Times New Roman"/>
          <w:b/>
          <w:sz w:val="24"/>
          <w:szCs w:val="24"/>
          <w:lang w:val="ro-RO"/>
        </w:rPr>
        <w:t>EIC</w:t>
      </w:r>
      <w:r w:rsidRPr="00FE2D89">
        <w:rPr>
          <w:rFonts w:ascii="Times New Roman" w:hAnsi="Times New Roman" w:cs="Times New Roman"/>
          <w:sz w:val="24"/>
          <w:szCs w:val="24"/>
          <w:lang w:val="ro-RO"/>
        </w:rPr>
        <w:t xml:space="preserve">.  Prin implicarea, în toate fazele de derulare,  a nivelului național (prin ministerele de resort)  și a celui județean (Prefectură, Consiliu Județean, instituții deconcentrate și autorități locale), proiectul a reușit la nivelul celor 51 de unități de învățământ, prin livrarea pachetului de educație </w:t>
      </w:r>
      <w:r w:rsidR="00445923">
        <w:rPr>
          <w:rFonts w:ascii="Times New Roman" w:hAnsi="Times New Roman" w:cs="Times New Roman"/>
          <w:sz w:val="24"/>
          <w:szCs w:val="24"/>
          <w:lang w:val="ro-RO"/>
        </w:rPr>
        <w:t>incluzivă</w:t>
      </w:r>
      <w:r w:rsidRPr="00FE2D89">
        <w:rPr>
          <w:rFonts w:ascii="Times New Roman" w:hAnsi="Times New Roman" w:cs="Times New Roman"/>
          <w:sz w:val="24"/>
          <w:szCs w:val="24"/>
          <w:lang w:val="ro-RO"/>
        </w:rPr>
        <w:t xml:space="preserve"> de calitate, să aducă schimbări semnificative în practicile curente din domeniul educației și a consilierii psihopedagogice, conducând la reducerea disparităților și excluziunii sociale a copiilor marginalizați. </w:t>
      </w:r>
    </w:p>
    <w:p w:rsidR="004E78A7" w:rsidRDefault="004E78A7" w:rsidP="004E78A7">
      <w:pPr>
        <w:spacing w:after="0" w:line="360" w:lineRule="auto"/>
        <w:ind w:firstLine="720"/>
        <w:jc w:val="both"/>
        <w:rPr>
          <w:rFonts w:ascii="Times New Roman" w:hAnsi="Times New Roman" w:cs="Times New Roman"/>
          <w:sz w:val="24"/>
          <w:szCs w:val="24"/>
          <w:lang w:val="ro-RO"/>
        </w:rPr>
      </w:pPr>
      <w:r w:rsidRPr="00FE2D89">
        <w:rPr>
          <w:rFonts w:ascii="Times New Roman" w:hAnsi="Times New Roman" w:cs="Times New Roman"/>
          <w:sz w:val="24"/>
          <w:szCs w:val="24"/>
          <w:lang w:val="ro-RO"/>
        </w:rPr>
        <w:t xml:space="preserve">Beneficiile generate de proiect asigură credibilitatea intervențiilor  și fundamentează certitudinea că acestea pot și trebuie să continue a fi asigurate, atât la nivel județean cât și național și în perioada următoare, după încheierea finanțării proiectului. Cu atât mai mult cu cât pachetul educațional are caracter universal, toți elevii și toate școlile putând beneficia de intervențiile respective. </w:t>
      </w:r>
    </w:p>
    <w:p w:rsidR="00445923" w:rsidRDefault="00445923" w:rsidP="004E78A7">
      <w:pPr>
        <w:spacing w:after="0" w:line="360" w:lineRule="auto"/>
        <w:ind w:firstLine="720"/>
        <w:jc w:val="both"/>
        <w:rPr>
          <w:rFonts w:ascii="Times New Roman" w:hAnsi="Times New Roman" w:cs="Times New Roman"/>
          <w:sz w:val="24"/>
          <w:szCs w:val="24"/>
          <w:lang w:val="ro-RO"/>
        </w:rPr>
      </w:pPr>
    </w:p>
    <w:p w:rsidR="00445923" w:rsidRDefault="00445923" w:rsidP="004E78A7">
      <w:pPr>
        <w:spacing w:after="0" w:line="360" w:lineRule="auto"/>
        <w:ind w:firstLine="720"/>
        <w:jc w:val="both"/>
        <w:rPr>
          <w:rFonts w:ascii="Times New Roman" w:hAnsi="Times New Roman" w:cs="Times New Roman"/>
          <w:sz w:val="24"/>
          <w:szCs w:val="24"/>
          <w:lang w:val="ro-RO"/>
        </w:rPr>
      </w:pPr>
    </w:p>
    <w:p w:rsidR="00445923" w:rsidRDefault="00445923" w:rsidP="004E78A7">
      <w:pPr>
        <w:spacing w:after="0" w:line="360" w:lineRule="auto"/>
        <w:ind w:firstLine="720"/>
        <w:jc w:val="both"/>
        <w:rPr>
          <w:rFonts w:ascii="Times New Roman" w:hAnsi="Times New Roman" w:cs="Times New Roman"/>
          <w:sz w:val="24"/>
          <w:szCs w:val="24"/>
          <w:lang w:val="ro-RO"/>
        </w:rPr>
      </w:pPr>
    </w:p>
    <w:p w:rsidR="00445923" w:rsidRDefault="00445923" w:rsidP="00445923">
      <w:pPr>
        <w:spacing w:after="0" w:line="240" w:lineRule="auto"/>
        <w:jc w:val="right"/>
        <w:rPr>
          <w:rFonts w:ascii="Times New Roman" w:hAnsi="Times New Roman" w:cs="Times New Roman"/>
          <w:sz w:val="24"/>
          <w:szCs w:val="24"/>
          <w:lang w:val="ro-RO"/>
        </w:rPr>
      </w:pPr>
      <w:r w:rsidRPr="00445923">
        <w:rPr>
          <w:rFonts w:ascii="Times New Roman" w:hAnsi="Times New Roman" w:cs="Times New Roman"/>
          <w:sz w:val="24"/>
          <w:szCs w:val="24"/>
          <w:lang w:val="ro-RO"/>
        </w:rPr>
        <w:t>coordo</w:t>
      </w:r>
      <w:r w:rsidRPr="00445923">
        <w:rPr>
          <w:rFonts w:ascii="Times New Roman" w:hAnsi="Times New Roman" w:cs="Times New Roman"/>
          <w:sz w:val="24"/>
          <w:szCs w:val="24"/>
          <w:lang w:val="ro-RO"/>
        </w:rPr>
        <w:t>n</w:t>
      </w:r>
      <w:r w:rsidRPr="00445923">
        <w:rPr>
          <w:rFonts w:ascii="Times New Roman" w:hAnsi="Times New Roman" w:cs="Times New Roman"/>
          <w:sz w:val="24"/>
          <w:szCs w:val="24"/>
          <w:lang w:val="ro-RO"/>
        </w:rPr>
        <w:t>a</w:t>
      </w:r>
      <w:r w:rsidRPr="00445923">
        <w:rPr>
          <w:rFonts w:ascii="Times New Roman" w:hAnsi="Times New Roman" w:cs="Times New Roman"/>
          <w:sz w:val="24"/>
          <w:szCs w:val="24"/>
          <w:lang w:val="ro-RO"/>
        </w:rPr>
        <w:t>tor zonal pe</w:t>
      </w:r>
      <w:r w:rsidRPr="00445923">
        <w:rPr>
          <w:rFonts w:ascii="Times New Roman" w:hAnsi="Times New Roman" w:cs="Times New Roman"/>
          <w:sz w:val="24"/>
          <w:szCs w:val="24"/>
          <w:lang w:val="ro-RO"/>
        </w:rPr>
        <w:t xml:space="preserve"> </w:t>
      </w:r>
      <w:r w:rsidRPr="00445923">
        <w:rPr>
          <w:rFonts w:ascii="Times New Roman" w:hAnsi="Times New Roman" w:cs="Times New Roman"/>
          <w:sz w:val="24"/>
          <w:szCs w:val="24"/>
          <w:lang w:val="ro-RO"/>
        </w:rPr>
        <w:t xml:space="preserve">educație </w:t>
      </w:r>
      <w:r>
        <w:rPr>
          <w:rFonts w:ascii="Times New Roman" w:hAnsi="Times New Roman" w:cs="Times New Roman"/>
          <w:sz w:val="24"/>
          <w:szCs w:val="24"/>
          <w:lang w:val="ro-RO"/>
        </w:rPr>
        <w:t>,</w:t>
      </w:r>
    </w:p>
    <w:p w:rsidR="00445923" w:rsidRPr="00445923" w:rsidRDefault="00445923" w:rsidP="00445923">
      <w:pPr>
        <w:spacing w:after="0" w:line="240" w:lineRule="auto"/>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profesor  </w:t>
      </w:r>
      <w:r w:rsidR="00B271D9">
        <w:rPr>
          <w:rFonts w:ascii="Times New Roman" w:hAnsi="Times New Roman" w:cs="Times New Roman"/>
          <w:sz w:val="24"/>
          <w:szCs w:val="24"/>
          <w:lang w:val="ro-RO"/>
        </w:rPr>
        <w:t>A</w:t>
      </w:r>
      <w:r w:rsidRPr="00445923">
        <w:rPr>
          <w:rFonts w:ascii="Times New Roman" w:hAnsi="Times New Roman" w:cs="Times New Roman"/>
          <w:sz w:val="24"/>
          <w:szCs w:val="24"/>
          <w:lang w:val="ro-RO"/>
        </w:rPr>
        <w:t>malia Diaconu</w:t>
      </w:r>
    </w:p>
    <w:p w:rsidR="00445923" w:rsidRPr="00FE2D89" w:rsidRDefault="00445923" w:rsidP="004E78A7">
      <w:pPr>
        <w:spacing w:after="0" w:line="360" w:lineRule="auto"/>
        <w:ind w:firstLine="720"/>
        <w:jc w:val="both"/>
        <w:rPr>
          <w:rFonts w:ascii="Times New Roman" w:hAnsi="Times New Roman" w:cs="Times New Roman"/>
          <w:sz w:val="24"/>
          <w:szCs w:val="24"/>
          <w:lang w:val="ro-RO"/>
        </w:rPr>
      </w:pPr>
      <w:bookmarkStart w:id="0" w:name="_GoBack"/>
      <w:bookmarkEnd w:id="0"/>
    </w:p>
    <w:sectPr w:rsidR="00445923" w:rsidRPr="00FE2D89">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CCF473" w15:done="0"/>
  <w15:commentEx w15:paraId="4D744718" w15:done="0"/>
  <w15:commentEx w15:paraId="49C7482D" w15:done="0"/>
  <w15:commentEx w15:paraId="657D6D5F" w15:done="0"/>
  <w15:commentEx w15:paraId="4DEC83FC" w15:done="0"/>
  <w15:commentEx w15:paraId="572B090A" w15:done="0"/>
  <w15:commentEx w15:paraId="122BCCD4" w15:done="0"/>
  <w15:commentEx w15:paraId="6C6330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C8392" w16cid:durableId="1F4F5AA1"/>
  <w16cid:commentId w16cid:paraId="5A030BB5" w16cid:durableId="1F4F5DA3"/>
  <w16cid:commentId w16cid:paraId="2ECCF473" w16cid:durableId="1F4F5E1D"/>
  <w16cid:commentId w16cid:paraId="50475E6C" w16cid:durableId="1F4F5E73"/>
  <w16cid:commentId w16cid:paraId="7AEB16E9" w16cid:durableId="1F4F5ECD"/>
  <w16cid:commentId w16cid:paraId="34E88A74" w16cid:durableId="1F4F5F38"/>
  <w16cid:commentId w16cid:paraId="6E0BF257" w16cid:durableId="1F4F5FE6"/>
  <w16cid:commentId w16cid:paraId="21C0FE1A" w16cid:durableId="1F4F60A1"/>
  <w16cid:commentId w16cid:paraId="667C0846" w16cid:durableId="1F4F6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BB0" w:rsidRDefault="002A4BB0" w:rsidP="00DB582F">
      <w:pPr>
        <w:spacing w:after="0" w:line="240" w:lineRule="auto"/>
      </w:pPr>
      <w:r>
        <w:separator/>
      </w:r>
    </w:p>
  </w:endnote>
  <w:endnote w:type="continuationSeparator" w:id="0">
    <w:p w:rsidR="002A4BB0" w:rsidRDefault="002A4BB0" w:rsidP="00DB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134019"/>
      <w:docPartObj>
        <w:docPartGallery w:val="Page Numbers (Bottom of Page)"/>
        <w:docPartUnique/>
      </w:docPartObj>
    </w:sdtPr>
    <w:sdtEndPr>
      <w:rPr>
        <w:noProof/>
      </w:rPr>
    </w:sdtEndPr>
    <w:sdtContent>
      <w:p w:rsidR="00C839FA" w:rsidRDefault="00C839FA">
        <w:pPr>
          <w:pStyle w:val="Footer"/>
        </w:pPr>
        <w:r>
          <w:fldChar w:fldCharType="begin"/>
        </w:r>
        <w:r>
          <w:instrText xml:space="preserve"> PAGE   \* MERGEFORMAT </w:instrText>
        </w:r>
        <w:r>
          <w:fldChar w:fldCharType="separate"/>
        </w:r>
        <w:r w:rsidR="00B271D9">
          <w:rPr>
            <w:noProof/>
          </w:rPr>
          <w:t>9</w:t>
        </w:r>
        <w:r>
          <w:rPr>
            <w:noProof/>
          </w:rPr>
          <w:fldChar w:fldCharType="end"/>
        </w:r>
      </w:p>
    </w:sdtContent>
  </w:sdt>
  <w:p w:rsidR="00C839FA" w:rsidRDefault="00C83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BB0" w:rsidRDefault="002A4BB0" w:rsidP="00DB582F">
      <w:pPr>
        <w:spacing w:after="0" w:line="240" w:lineRule="auto"/>
      </w:pPr>
      <w:r>
        <w:separator/>
      </w:r>
    </w:p>
  </w:footnote>
  <w:footnote w:type="continuationSeparator" w:id="0">
    <w:p w:rsidR="002A4BB0" w:rsidRDefault="002A4BB0" w:rsidP="00DB5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pt;height:11.1pt" o:bullet="t">
        <v:imagedata r:id="rId1" o:title="mso70B2"/>
      </v:shape>
    </w:pict>
  </w:numPicBullet>
  <w:abstractNum w:abstractNumId="0">
    <w:nsid w:val="01AB3245"/>
    <w:multiLevelType w:val="hybridMultilevel"/>
    <w:tmpl w:val="98F2E6C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0808C1"/>
    <w:multiLevelType w:val="hybridMultilevel"/>
    <w:tmpl w:val="21B44CB4"/>
    <w:lvl w:ilvl="0" w:tplc="08090007">
      <w:start w:val="1"/>
      <w:numFmt w:val="bullet"/>
      <w:lvlText w:val=""/>
      <w:lvlPicBulletId w:val="0"/>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2">
    <w:nsid w:val="04903BCD"/>
    <w:multiLevelType w:val="hybridMultilevel"/>
    <w:tmpl w:val="AECE84CE"/>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C308F6"/>
    <w:multiLevelType w:val="hybridMultilevel"/>
    <w:tmpl w:val="F754F7A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197734"/>
    <w:multiLevelType w:val="hybridMultilevel"/>
    <w:tmpl w:val="E2F8C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9A30A4"/>
    <w:multiLevelType w:val="hybridMultilevel"/>
    <w:tmpl w:val="623857D6"/>
    <w:lvl w:ilvl="0" w:tplc="D30C2D96">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FA42D44"/>
    <w:multiLevelType w:val="multilevel"/>
    <w:tmpl w:val="9D44E1FE"/>
    <w:lvl w:ilvl="0">
      <w:start w:val="1"/>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11A75977"/>
    <w:multiLevelType w:val="multilevel"/>
    <w:tmpl w:val="DF94BC30"/>
    <w:lvl w:ilvl="0">
      <w:start w:val="1"/>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6D177A9"/>
    <w:multiLevelType w:val="hybridMultilevel"/>
    <w:tmpl w:val="B9A2EB1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77346E6"/>
    <w:multiLevelType w:val="hybridMultilevel"/>
    <w:tmpl w:val="75FEE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D3178A"/>
    <w:multiLevelType w:val="hybridMultilevel"/>
    <w:tmpl w:val="1FD82D8A"/>
    <w:lvl w:ilvl="0" w:tplc="0809000B">
      <w:start w:val="1"/>
      <w:numFmt w:val="bullet"/>
      <w:lvlText w:val=""/>
      <w:lvlJc w:val="left"/>
      <w:pPr>
        <w:ind w:left="720" w:hanging="360"/>
      </w:pPr>
      <w:rPr>
        <w:rFonts w:ascii="Wingdings" w:hAnsi="Wingdings" w:hint="default"/>
      </w:rPr>
    </w:lvl>
    <w:lvl w:ilvl="1" w:tplc="2B0CEAB2">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711EA"/>
    <w:multiLevelType w:val="hybridMultilevel"/>
    <w:tmpl w:val="2CA8AA28"/>
    <w:lvl w:ilvl="0" w:tplc="3E5826E2">
      <w:start w:val="1"/>
      <w:numFmt w:val="upperRoman"/>
      <w:lvlText w:val="%1."/>
      <w:lvlJc w:val="left"/>
      <w:pPr>
        <w:ind w:left="1211"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C3D08"/>
    <w:multiLevelType w:val="hybridMultilevel"/>
    <w:tmpl w:val="4378ABA0"/>
    <w:lvl w:ilvl="0" w:tplc="A9B8AA64">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nsid w:val="274F2E36"/>
    <w:multiLevelType w:val="hybridMultilevel"/>
    <w:tmpl w:val="D6F61CE6"/>
    <w:lvl w:ilvl="0" w:tplc="6E763A7A">
      <w:start w:val="16"/>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AEF5336"/>
    <w:multiLevelType w:val="hybridMultilevel"/>
    <w:tmpl w:val="289E77E0"/>
    <w:lvl w:ilvl="0" w:tplc="08090007">
      <w:start w:val="1"/>
      <w:numFmt w:val="bullet"/>
      <w:lvlText w:val=""/>
      <w:lvlPicBulletId w:val="0"/>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5">
    <w:nsid w:val="2D0C4F95"/>
    <w:multiLevelType w:val="hybridMultilevel"/>
    <w:tmpl w:val="762E56E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2D40298C"/>
    <w:multiLevelType w:val="hybridMultilevel"/>
    <w:tmpl w:val="623645DE"/>
    <w:lvl w:ilvl="0" w:tplc="E53CC52A">
      <w:start w:val="7"/>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E3446AC"/>
    <w:multiLevelType w:val="hybridMultilevel"/>
    <w:tmpl w:val="13AC1972"/>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8">
    <w:nsid w:val="2F2278D5"/>
    <w:multiLevelType w:val="hybridMultilevel"/>
    <w:tmpl w:val="74BE1068"/>
    <w:lvl w:ilvl="0" w:tplc="0480DAF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0590F6C"/>
    <w:multiLevelType w:val="multilevel"/>
    <w:tmpl w:val="27F2E7DA"/>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55C4634"/>
    <w:multiLevelType w:val="multilevel"/>
    <w:tmpl w:val="C9F07B6E"/>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nsid w:val="3D1F05FB"/>
    <w:multiLevelType w:val="hybridMultilevel"/>
    <w:tmpl w:val="251E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2B389E"/>
    <w:multiLevelType w:val="hybridMultilevel"/>
    <w:tmpl w:val="BE4E3A1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3EDA7DA8"/>
    <w:multiLevelType w:val="hybridMultilevel"/>
    <w:tmpl w:val="C6A68B96"/>
    <w:lvl w:ilvl="0" w:tplc="CA84A3D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F8E5DF2"/>
    <w:multiLevelType w:val="hybridMultilevel"/>
    <w:tmpl w:val="C9960C74"/>
    <w:lvl w:ilvl="0" w:tplc="0809000D">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68A647C"/>
    <w:multiLevelType w:val="hybridMultilevel"/>
    <w:tmpl w:val="4C90BAA0"/>
    <w:lvl w:ilvl="0" w:tplc="C51420C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E8081B"/>
    <w:multiLevelType w:val="hybridMultilevel"/>
    <w:tmpl w:val="53FE91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7206BD6"/>
    <w:multiLevelType w:val="hybridMultilevel"/>
    <w:tmpl w:val="D1567794"/>
    <w:lvl w:ilvl="0" w:tplc="08090007">
      <w:start w:val="1"/>
      <w:numFmt w:val="bullet"/>
      <w:lvlText w:val=""/>
      <w:lvlPicBulletId w:val="0"/>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477B6E1C"/>
    <w:multiLevelType w:val="hybridMultilevel"/>
    <w:tmpl w:val="E0D26F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CB4690"/>
    <w:multiLevelType w:val="hybridMultilevel"/>
    <w:tmpl w:val="232479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F93421"/>
    <w:multiLevelType w:val="hybridMultilevel"/>
    <w:tmpl w:val="5F68B134"/>
    <w:lvl w:ilvl="0" w:tplc="04090007">
      <w:start w:val="1"/>
      <w:numFmt w:val="bullet"/>
      <w:lvlText w:val=""/>
      <w:lvlPicBulletId w:val="0"/>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1">
    <w:nsid w:val="5866187F"/>
    <w:multiLevelType w:val="hybridMultilevel"/>
    <w:tmpl w:val="94D665D0"/>
    <w:lvl w:ilvl="0" w:tplc="8162F794">
      <w:start w:val="1"/>
      <w:numFmt w:val="decimal"/>
      <w:lvlText w:val="%1."/>
      <w:lvlJc w:val="left"/>
      <w:pPr>
        <w:ind w:left="720" w:hanging="360"/>
      </w:pPr>
      <w:rPr>
        <w:rFonts w:hint="default"/>
        <w:color w:val="0000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96956C6"/>
    <w:multiLevelType w:val="hybridMultilevel"/>
    <w:tmpl w:val="47CCDFC2"/>
    <w:lvl w:ilvl="0" w:tplc="13283BD2">
      <w:start w:val="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F7D01BE"/>
    <w:multiLevelType w:val="hybridMultilevel"/>
    <w:tmpl w:val="90E07C2C"/>
    <w:lvl w:ilvl="0" w:tplc="04090007">
      <w:start w:val="1"/>
      <w:numFmt w:val="bullet"/>
      <w:lvlText w:val=""/>
      <w:lvlPicBulletId w:val="0"/>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A476C4D"/>
    <w:multiLevelType w:val="hybridMultilevel"/>
    <w:tmpl w:val="285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00E51"/>
    <w:multiLevelType w:val="hybridMultilevel"/>
    <w:tmpl w:val="EEEA40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D01486"/>
    <w:multiLevelType w:val="hybridMultilevel"/>
    <w:tmpl w:val="3A02BD0C"/>
    <w:lvl w:ilvl="0" w:tplc="0809000B">
      <w:start w:val="1"/>
      <w:numFmt w:val="bullet"/>
      <w:lvlText w:val=""/>
      <w:lvlJc w:val="left"/>
      <w:pPr>
        <w:ind w:left="1080" w:hanging="360"/>
      </w:pPr>
      <w:rPr>
        <w:rFonts w:ascii="Wingdings" w:hAnsi="Wingding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0036841"/>
    <w:multiLevelType w:val="hybridMultilevel"/>
    <w:tmpl w:val="ABBA95A6"/>
    <w:lvl w:ilvl="0" w:tplc="08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00946E7"/>
    <w:multiLevelType w:val="hybridMultilevel"/>
    <w:tmpl w:val="A3D6E048"/>
    <w:lvl w:ilvl="0" w:tplc="0809000D">
      <w:start w:val="1"/>
      <w:numFmt w:val="bullet"/>
      <w:lvlText w:val=""/>
      <w:lvlJc w:val="left"/>
      <w:pPr>
        <w:ind w:left="1507" w:hanging="360"/>
      </w:pPr>
      <w:rPr>
        <w:rFonts w:ascii="Wingdings" w:hAnsi="Wingdings"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9">
    <w:nsid w:val="740359D1"/>
    <w:multiLevelType w:val="hybridMultilevel"/>
    <w:tmpl w:val="FAA075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4355EC1"/>
    <w:multiLevelType w:val="hybridMultilevel"/>
    <w:tmpl w:val="FF889CE6"/>
    <w:lvl w:ilvl="0" w:tplc="35AA1B2E">
      <w:numFmt w:val="bullet"/>
      <w:lvlText w:val="-"/>
      <w:lvlJc w:val="left"/>
      <w:pPr>
        <w:ind w:left="1080" w:hanging="360"/>
      </w:pPr>
      <w:rPr>
        <w:rFonts w:ascii="Calibri" w:eastAsiaTheme="minorHAnsi"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A154E15"/>
    <w:multiLevelType w:val="hybridMultilevel"/>
    <w:tmpl w:val="8C9839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BC800C8"/>
    <w:multiLevelType w:val="hybridMultilevel"/>
    <w:tmpl w:val="55866B30"/>
    <w:lvl w:ilvl="0" w:tplc="0809000B">
      <w:start w:val="1"/>
      <w:numFmt w:val="bullet"/>
      <w:lvlText w:val=""/>
      <w:lvlJc w:val="left"/>
      <w:pPr>
        <w:ind w:left="1860" w:hanging="360"/>
      </w:pPr>
      <w:rPr>
        <w:rFonts w:ascii="Wingdings" w:hAnsi="Wingdings" w:hint="default"/>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abstractNumId w:val="11"/>
  </w:num>
  <w:num w:numId="2">
    <w:abstractNumId w:val="19"/>
  </w:num>
  <w:num w:numId="3">
    <w:abstractNumId w:val="12"/>
  </w:num>
  <w:num w:numId="4">
    <w:abstractNumId w:val="42"/>
  </w:num>
  <w:num w:numId="5">
    <w:abstractNumId w:val="13"/>
  </w:num>
  <w:num w:numId="6">
    <w:abstractNumId w:val="16"/>
  </w:num>
  <w:num w:numId="7">
    <w:abstractNumId w:val="30"/>
  </w:num>
  <w:num w:numId="8">
    <w:abstractNumId w:val="33"/>
  </w:num>
  <w:num w:numId="9">
    <w:abstractNumId w:val="32"/>
  </w:num>
  <w:num w:numId="10">
    <w:abstractNumId w:val="40"/>
  </w:num>
  <w:num w:numId="11">
    <w:abstractNumId w:val="24"/>
  </w:num>
  <w:num w:numId="12">
    <w:abstractNumId w:val="4"/>
  </w:num>
  <w:num w:numId="13">
    <w:abstractNumId w:val="31"/>
  </w:num>
  <w:num w:numId="14">
    <w:abstractNumId w:val="5"/>
  </w:num>
  <w:num w:numId="15">
    <w:abstractNumId w:val="2"/>
  </w:num>
  <w:num w:numId="16">
    <w:abstractNumId w:val="38"/>
  </w:num>
  <w:num w:numId="17">
    <w:abstractNumId w:val="3"/>
  </w:num>
  <w:num w:numId="18">
    <w:abstractNumId w:val="28"/>
  </w:num>
  <w:num w:numId="19">
    <w:abstractNumId w:val="14"/>
  </w:num>
  <w:num w:numId="20">
    <w:abstractNumId w:val="27"/>
  </w:num>
  <w:num w:numId="21">
    <w:abstractNumId w:val="25"/>
  </w:num>
  <w:num w:numId="22">
    <w:abstractNumId w:val="0"/>
  </w:num>
  <w:num w:numId="23">
    <w:abstractNumId w:val="35"/>
  </w:num>
  <w:num w:numId="24">
    <w:abstractNumId w:val="2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8"/>
  </w:num>
  <w:num w:numId="28">
    <w:abstractNumId w:val="15"/>
  </w:num>
  <w:num w:numId="29">
    <w:abstractNumId w:val="22"/>
  </w:num>
  <w:num w:numId="30">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6"/>
  </w:num>
  <w:num w:numId="33">
    <w:abstractNumId w:val="37"/>
  </w:num>
  <w:num w:numId="34">
    <w:abstractNumId w:val="39"/>
  </w:num>
  <w:num w:numId="35">
    <w:abstractNumId w:val="9"/>
  </w:num>
  <w:num w:numId="36">
    <w:abstractNumId w:val="1"/>
  </w:num>
  <w:num w:numId="37">
    <w:abstractNumId w:val="23"/>
  </w:num>
  <w:num w:numId="38">
    <w:abstractNumId w:val="18"/>
  </w:num>
  <w:num w:numId="39">
    <w:abstractNumId w:val="29"/>
  </w:num>
  <w:num w:numId="40">
    <w:abstractNumId w:val="21"/>
  </w:num>
  <w:num w:numId="41">
    <w:abstractNumId w:val="10"/>
  </w:num>
  <w:num w:numId="42">
    <w:abstractNumId w:val="34"/>
  </w:num>
  <w:num w:numId="43">
    <w:abstractNumId w:val="4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Badea">
    <w15:presenceInfo w15:providerId="AD" w15:userId="S-1-5-21-889838981-920820592-1903951286-591393"/>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A8"/>
    <w:rsid w:val="00000456"/>
    <w:rsid w:val="00001C7A"/>
    <w:rsid w:val="00004A9C"/>
    <w:rsid w:val="0000590A"/>
    <w:rsid w:val="000148FE"/>
    <w:rsid w:val="00021D5A"/>
    <w:rsid w:val="0002258C"/>
    <w:rsid w:val="0002381C"/>
    <w:rsid w:val="00027DBC"/>
    <w:rsid w:val="00036A5A"/>
    <w:rsid w:val="00037E2E"/>
    <w:rsid w:val="00043FF6"/>
    <w:rsid w:val="00045792"/>
    <w:rsid w:val="00045FE4"/>
    <w:rsid w:val="00055C46"/>
    <w:rsid w:val="00062445"/>
    <w:rsid w:val="00066610"/>
    <w:rsid w:val="0007324A"/>
    <w:rsid w:val="00073D82"/>
    <w:rsid w:val="00080E29"/>
    <w:rsid w:val="00084900"/>
    <w:rsid w:val="00092318"/>
    <w:rsid w:val="00092B0C"/>
    <w:rsid w:val="00093B92"/>
    <w:rsid w:val="00093BD5"/>
    <w:rsid w:val="00097ADC"/>
    <w:rsid w:val="000A0AF9"/>
    <w:rsid w:val="000A71CA"/>
    <w:rsid w:val="000A72D4"/>
    <w:rsid w:val="000B0B3B"/>
    <w:rsid w:val="000B5382"/>
    <w:rsid w:val="000C34C8"/>
    <w:rsid w:val="000C6401"/>
    <w:rsid w:val="000D30C3"/>
    <w:rsid w:val="000D65FF"/>
    <w:rsid w:val="000E4049"/>
    <w:rsid w:val="000F05A3"/>
    <w:rsid w:val="000F3B5F"/>
    <w:rsid w:val="000F4A22"/>
    <w:rsid w:val="000F4F1B"/>
    <w:rsid w:val="000F60C1"/>
    <w:rsid w:val="000F7CC8"/>
    <w:rsid w:val="00117A9A"/>
    <w:rsid w:val="00126B90"/>
    <w:rsid w:val="00131ED1"/>
    <w:rsid w:val="001421BE"/>
    <w:rsid w:val="001476F7"/>
    <w:rsid w:val="0015527B"/>
    <w:rsid w:val="001618FD"/>
    <w:rsid w:val="00162B0B"/>
    <w:rsid w:val="00165BC1"/>
    <w:rsid w:val="00166C20"/>
    <w:rsid w:val="001817C7"/>
    <w:rsid w:val="001824A0"/>
    <w:rsid w:val="00184B4D"/>
    <w:rsid w:val="00190B1A"/>
    <w:rsid w:val="0019115E"/>
    <w:rsid w:val="001B3415"/>
    <w:rsid w:val="001B34A9"/>
    <w:rsid w:val="001C1507"/>
    <w:rsid w:val="001C5FF1"/>
    <w:rsid w:val="001D16E4"/>
    <w:rsid w:val="001D320B"/>
    <w:rsid w:val="001E00A8"/>
    <w:rsid w:val="001E318E"/>
    <w:rsid w:val="001E42D5"/>
    <w:rsid w:val="001E50AB"/>
    <w:rsid w:val="001E65C9"/>
    <w:rsid w:val="001F0DE7"/>
    <w:rsid w:val="002030D5"/>
    <w:rsid w:val="002057C8"/>
    <w:rsid w:val="00212CAE"/>
    <w:rsid w:val="00216FDA"/>
    <w:rsid w:val="002179F2"/>
    <w:rsid w:val="00221564"/>
    <w:rsid w:val="002346F3"/>
    <w:rsid w:val="002348D6"/>
    <w:rsid w:val="00240337"/>
    <w:rsid w:val="00242B08"/>
    <w:rsid w:val="002502A4"/>
    <w:rsid w:val="00250D7C"/>
    <w:rsid w:val="002626C9"/>
    <w:rsid w:val="002648A8"/>
    <w:rsid w:val="00265718"/>
    <w:rsid w:val="0027314A"/>
    <w:rsid w:val="002768BB"/>
    <w:rsid w:val="00277C8A"/>
    <w:rsid w:val="00285416"/>
    <w:rsid w:val="00290E72"/>
    <w:rsid w:val="00292B69"/>
    <w:rsid w:val="00292E98"/>
    <w:rsid w:val="00297E44"/>
    <w:rsid w:val="002A1433"/>
    <w:rsid w:val="002A4BB0"/>
    <w:rsid w:val="002B6513"/>
    <w:rsid w:val="002C3847"/>
    <w:rsid w:val="002C501D"/>
    <w:rsid w:val="002D02DD"/>
    <w:rsid w:val="002D4D20"/>
    <w:rsid w:val="002D61AA"/>
    <w:rsid w:val="002D7486"/>
    <w:rsid w:val="00303D14"/>
    <w:rsid w:val="00304450"/>
    <w:rsid w:val="00306FF9"/>
    <w:rsid w:val="00327497"/>
    <w:rsid w:val="00353FE7"/>
    <w:rsid w:val="0036440C"/>
    <w:rsid w:val="003719BC"/>
    <w:rsid w:val="003765FA"/>
    <w:rsid w:val="00382032"/>
    <w:rsid w:val="00384C99"/>
    <w:rsid w:val="003875C0"/>
    <w:rsid w:val="00387957"/>
    <w:rsid w:val="003B2FF0"/>
    <w:rsid w:val="003B7E8A"/>
    <w:rsid w:val="003C056A"/>
    <w:rsid w:val="003C1C0A"/>
    <w:rsid w:val="003D1AFE"/>
    <w:rsid w:val="003D2CA4"/>
    <w:rsid w:val="003D6F1C"/>
    <w:rsid w:val="003E3270"/>
    <w:rsid w:val="003E3DCF"/>
    <w:rsid w:val="003E7DDC"/>
    <w:rsid w:val="00401829"/>
    <w:rsid w:val="00403326"/>
    <w:rsid w:val="0041113D"/>
    <w:rsid w:val="00411C33"/>
    <w:rsid w:val="0041279F"/>
    <w:rsid w:val="00414079"/>
    <w:rsid w:val="00417C0B"/>
    <w:rsid w:val="00417CF7"/>
    <w:rsid w:val="00422E9F"/>
    <w:rsid w:val="004370C9"/>
    <w:rsid w:val="00437736"/>
    <w:rsid w:val="004379EA"/>
    <w:rsid w:val="0044450A"/>
    <w:rsid w:val="00445923"/>
    <w:rsid w:val="00451586"/>
    <w:rsid w:val="0045352D"/>
    <w:rsid w:val="004568DF"/>
    <w:rsid w:val="00473938"/>
    <w:rsid w:val="004836C0"/>
    <w:rsid w:val="00483BED"/>
    <w:rsid w:val="004844D3"/>
    <w:rsid w:val="00485220"/>
    <w:rsid w:val="004874E1"/>
    <w:rsid w:val="00492A11"/>
    <w:rsid w:val="00492B8E"/>
    <w:rsid w:val="004A0CA0"/>
    <w:rsid w:val="004B0C4B"/>
    <w:rsid w:val="004B27F4"/>
    <w:rsid w:val="004B2A53"/>
    <w:rsid w:val="004B6613"/>
    <w:rsid w:val="004C5D07"/>
    <w:rsid w:val="004C7E36"/>
    <w:rsid w:val="004D0803"/>
    <w:rsid w:val="004D39CC"/>
    <w:rsid w:val="004D70D0"/>
    <w:rsid w:val="004E1778"/>
    <w:rsid w:val="004E1EDF"/>
    <w:rsid w:val="004E6D1E"/>
    <w:rsid w:val="004E77DC"/>
    <w:rsid w:val="004E78A7"/>
    <w:rsid w:val="004E7E6E"/>
    <w:rsid w:val="004F01B0"/>
    <w:rsid w:val="004F5283"/>
    <w:rsid w:val="00504108"/>
    <w:rsid w:val="00504AAD"/>
    <w:rsid w:val="0050513F"/>
    <w:rsid w:val="00505B71"/>
    <w:rsid w:val="00514532"/>
    <w:rsid w:val="005167CD"/>
    <w:rsid w:val="005206F1"/>
    <w:rsid w:val="00527E4B"/>
    <w:rsid w:val="00531F69"/>
    <w:rsid w:val="00536BD8"/>
    <w:rsid w:val="00551EDF"/>
    <w:rsid w:val="00553CB3"/>
    <w:rsid w:val="00563BAF"/>
    <w:rsid w:val="005724A1"/>
    <w:rsid w:val="00577BFE"/>
    <w:rsid w:val="005804EC"/>
    <w:rsid w:val="005811A3"/>
    <w:rsid w:val="00597249"/>
    <w:rsid w:val="005B139D"/>
    <w:rsid w:val="005B44B3"/>
    <w:rsid w:val="005D348F"/>
    <w:rsid w:val="005D7717"/>
    <w:rsid w:val="005D77A3"/>
    <w:rsid w:val="00606621"/>
    <w:rsid w:val="006204D9"/>
    <w:rsid w:val="006235AA"/>
    <w:rsid w:val="00632FFB"/>
    <w:rsid w:val="00655516"/>
    <w:rsid w:val="00656A46"/>
    <w:rsid w:val="00671F62"/>
    <w:rsid w:val="006771A1"/>
    <w:rsid w:val="006872AD"/>
    <w:rsid w:val="006936CF"/>
    <w:rsid w:val="006972EC"/>
    <w:rsid w:val="006B13F8"/>
    <w:rsid w:val="006B473F"/>
    <w:rsid w:val="006B6320"/>
    <w:rsid w:val="006C068D"/>
    <w:rsid w:val="006C4EB1"/>
    <w:rsid w:val="006D10E8"/>
    <w:rsid w:val="006D39D4"/>
    <w:rsid w:val="006D3C9E"/>
    <w:rsid w:val="006D4BDB"/>
    <w:rsid w:val="006E39AF"/>
    <w:rsid w:val="006E7E4B"/>
    <w:rsid w:val="006F4EA8"/>
    <w:rsid w:val="006F5FE9"/>
    <w:rsid w:val="00701294"/>
    <w:rsid w:val="00710AB8"/>
    <w:rsid w:val="00716084"/>
    <w:rsid w:val="007178BC"/>
    <w:rsid w:val="007202BC"/>
    <w:rsid w:val="0073470F"/>
    <w:rsid w:val="00735741"/>
    <w:rsid w:val="00736A61"/>
    <w:rsid w:val="00743353"/>
    <w:rsid w:val="00744FAE"/>
    <w:rsid w:val="007514B7"/>
    <w:rsid w:val="00756EDE"/>
    <w:rsid w:val="007609A2"/>
    <w:rsid w:val="0076680D"/>
    <w:rsid w:val="00766865"/>
    <w:rsid w:val="00767EB3"/>
    <w:rsid w:val="00775FC6"/>
    <w:rsid w:val="007A1267"/>
    <w:rsid w:val="007A7769"/>
    <w:rsid w:val="007B1328"/>
    <w:rsid w:val="007B29A6"/>
    <w:rsid w:val="007B419A"/>
    <w:rsid w:val="007B5389"/>
    <w:rsid w:val="007C38B3"/>
    <w:rsid w:val="007C58BD"/>
    <w:rsid w:val="007D0176"/>
    <w:rsid w:val="007D1307"/>
    <w:rsid w:val="007D198B"/>
    <w:rsid w:val="007D6728"/>
    <w:rsid w:val="007E2DAC"/>
    <w:rsid w:val="007F4635"/>
    <w:rsid w:val="00801BA2"/>
    <w:rsid w:val="008134DB"/>
    <w:rsid w:val="00813ECB"/>
    <w:rsid w:val="008161FD"/>
    <w:rsid w:val="0082103A"/>
    <w:rsid w:val="0082390D"/>
    <w:rsid w:val="00824598"/>
    <w:rsid w:val="0082758F"/>
    <w:rsid w:val="008426B8"/>
    <w:rsid w:val="008471E3"/>
    <w:rsid w:val="008652E9"/>
    <w:rsid w:val="00865A20"/>
    <w:rsid w:val="00874A8D"/>
    <w:rsid w:val="0087657A"/>
    <w:rsid w:val="00876F68"/>
    <w:rsid w:val="00877D35"/>
    <w:rsid w:val="00880BE1"/>
    <w:rsid w:val="00883A92"/>
    <w:rsid w:val="008867E0"/>
    <w:rsid w:val="00890747"/>
    <w:rsid w:val="00895B14"/>
    <w:rsid w:val="008A363B"/>
    <w:rsid w:val="008A44DE"/>
    <w:rsid w:val="008A56FA"/>
    <w:rsid w:val="008A667B"/>
    <w:rsid w:val="008B3210"/>
    <w:rsid w:val="008C6C6E"/>
    <w:rsid w:val="008D65CF"/>
    <w:rsid w:val="008E11F8"/>
    <w:rsid w:val="008E74C2"/>
    <w:rsid w:val="008F02EB"/>
    <w:rsid w:val="008F12B9"/>
    <w:rsid w:val="008F284C"/>
    <w:rsid w:val="008F2E5A"/>
    <w:rsid w:val="008F63E0"/>
    <w:rsid w:val="00901BEF"/>
    <w:rsid w:val="009021E9"/>
    <w:rsid w:val="00902CA8"/>
    <w:rsid w:val="00913C92"/>
    <w:rsid w:val="00914093"/>
    <w:rsid w:val="0092060E"/>
    <w:rsid w:val="009273F3"/>
    <w:rsid w:val="00927819"/>
    <w:rsid w:val="00934E11"/>
    <w:rsid w:val="00935222"/>
    <w:rsid w:val="009435A1"/>
    <w:rsid w:val="00945BA9"/>
    <w:rsid w:val="00945D38"/>
    <w:rsid w:val="00945EEA"/>
    <w:rsid w:val="0094711F"/>
    <w:rsid w:val="00947E91"/>
    <w:rsid w:val="00955FB1"/>
    <w:rsid w:val="00965F8B"/>
    <w:rsid w:val="00970B26"/>
    <w:rsid w:val="00972B44"/>
    <w:rsid w:val="00973B39"/>
    <w:rsid w:val="00976722"/>
    <w:rsid w:val="00993C45"/>
    <w:rsid w:val="00993C48"/>
    <w:rsid w:val="00995C8D"/>
    <w:rsid w:val="00997934"/>
    <w:rsid w:val="009A14E2"/>
    <w:rsid w:val="009A3733"/>
    <w:rsid w:val="009A6F7C"/>
    <w:rsid w:val="009A7A0A"/>
    <w:rsid w:val="009B0D09"/>
    <w:rsid w:val="009C0826"/>
    <w:rsid w:val="009C08B3"/>
    <w:rsid w:val="009C60D2"/>
    <w:rsid w:val="009E2ECA"/>
    <w:rsid w:val="009F0B26"/>
    <w:rsid w:val="009F7BFD"/>
    <w:rsid w:val="00A005FE"/>
    <w:rsid w:val="00A00FA4"/>
    <w:rsid w:val="00A01AB0"/>
    <w:rsid w:val="00A06405"/>
    <w:rsid w:val="00A15B79"/>
    <w:rsid w:val="00A168AC"/>
    <w:rsid w:val="00A2226D"/>
    <w:rsid w:val="00A23CF5"/>
    <w:rsid w:val="00A24DF6"/>
    <w:rsid w:val="00A3273E"/>
    <w:rsid w:val="00A32B42"/>
    <w:rsid w:val="00A3411B"/>
    <w:rsid w:val="00A34ED9"/>
    <w:rsid w:val="00A50810"/>
    <w:rsid w:val="00A52B36"/>
    <w:rsid w:val="00A56574"/>
    <w:rsid w:val="00A56EF0"/>
    <w:rsid w:val="00A61939"/>
    <w:rsid w:val="00A656B1"/>
    <w:rsid w:val="00A672EE"/>
    <w:rsid w:val="00A71960"/>
    <w:rsid w:val="00A73CB5"/>
    <w:rsid w:val="00A75882"/>
    <w:rsid w:val="00A8244F"/>
    <w:rsid w:val="00A84FA2"/>
    <w:rsid w:val="00A85276"/>
    <w:rsid w:val="00A92C93"/>
    <w:rsid w:val="00A93B87"/>
    <w:rsid w:val="00A95712"/>
    <w:rsid w:val="00A9786E"/>
    <w:rsid w:val="00AA1BA8"/>
    <w:rsid w:val="00AB14A8"/>
    <w:rsid w:val="00AB4063"/>
    <w:rsid w:val="00AB6166"/>
    <w:rsid w:val="00AC528E"/>
    <w:rsid w:val="00AD0B19"/>
    <w:rsid w:val="00AE6B51"/>
    <w:rsid w:val="00AE6D6E"/>
    <w:rsid w:val="00AF06FA"/>
    <w:rsid w:val="00AF1B21"/>
    <w:rsid w:val="00B027AC"/>
    <w:rsid w:val="00B03252"/>
    <w:rsid w:val="00B03ABC"/>
    <w:rsid w:val="00B1141C"/>
    <w:rsid w:val="00B16B1E"/>
    <w:rsid w:val="00B23828"/>
    <w:rsid w:val="00B24D68"/>
    <w:rsid w:val="00B271D9"/>
    <w:rsid w:val="00B3345E"/>
    <w:rsid w:val="00B36492"/>
    <w:rsid w:val="00B36FD0"/>
    <w:rsid w:val="00B47459"/>
    <w:rsid w:val="00B67387"/>
    <w:rsid w:val="00B67AA7"/>
    <w:rsid w:val="00B67DB9"/>
    <w:rsid w:val="00B734F5"/>
    <w:rsid w:val="00B8099C"/>
    <w:rsid w:val="00B9143A"/>
    <w:rsid w:val="00B91D57"/>
    <w:rsid w:val="00B92256"/>
    <w:rsid w:val="00B95BC5"/>
    <w:rsid w:val="00BA415C"/>
    <w:rsid w:val="00BA55BD"/>
    <w:rsid w:val="00BA5F91"/>
    <w:rsid w:val="00BB45BC"/>
    <w:rsid w:val="00BB7C66"/>
    <w:rsid w:val="00BC1FB2"/>
    <w:rsid w:val="00BC21CA"/>
    <w:rsid w:val="00BC21E0"/>
    <w:rsid w:val="00BC30A0"/>
    <w:rsid w:val="00BC7284"/>
    <w:rsid w:val="00BD52FF"/>
    <w:rsid w:val="00BD7E9E"/>
    <w:rsid w:val="00BE2C72"/>
    <w:rsid w:val="00BE3141"/>
    <w:rsid w:val="00BF229E"/>
    <w:rsid w:val="00C01395"/>
    <w:rsid w:val="00C06A43"/>
    <w:rsid w:val="00C133C2"/>
    <w:rsid w:val="00C1729C"/>
    <w:rsid w:val="00C237F5"/>
    <w:rsid w:val="00C31325"/>
    <w:rsid w:val="00C352CB"/>
    <w:rsid w:val="00C408C3"/>
    <w:rsid w:val="00C43637"/>
    <w:rsid w:val="00C45E41"/>
    <w:rsid w:val="00C54385"/>
    <w:rsid w:val="00C80209"/>
    <w:rsid w:val="00C8242D"/>
    <w:rsid w:val="00C836B9"/>
    <w:rsid w:val="00C839FA"/>
    <w:rsid w:val="00C87431"/>
    <w:rsid w:val="00C9370A"/>
    <w:rsid w:val="00C9654C"/>
    <w:rsid w:val="00CA2D06"/>
    <w:rsid w:val="00CB3F84"/>
    <w:rsid w:val="00CB4C19"/>
    <w:rsid w:val="00CD1184"/>
    <w:rsid w:val="00CD6624"/>
    <w:rsid w:val="00CE3E7E"/>
    <w:rsid w:val="00CE5212"/>
    <w:rsid w:val="00CF0283"/>
    <w:rsid w:val="00CF49FB"/>
    <w:rsid w:val="00CF5FCF"/>
    <w:rsid w:val="00CF7252"/>
    <w:rsid w:val="00CF7325"/>
    <w:rsid w:val="00D01D51"/>
    <w:rsid w:val="00D0333B"/>
    <w:rsid w:val="00D0492E"/>
    <w:rsid w:val="00D06DB7"/>
    <w:rsid w:val="00D130B8"/>
    <w:rsid w:val="00D16520"/>
    <w:rsid w:val="00D23429"/>
    <w:rsid w:val="00D23A6F"/>
    <w:rsid w:val="00D30AD4"/>
    <w:rsid w:val="00D33BB3"/>
    <w:rsid w:val="00D44107"/>
    <w:rsid w:val="00D51AE6"/>
    <w:rsid w:val="00D51F88"/>
    <w:rsid w:val="00D55CBD"/>
    <w:rsid w:val="00D60403"/>
    <w:rsid w:val="00D622AC"/>
    <w:rsid w:val="00D62389"/>
    <w:rsid w:val="00D66BE9"/>
    <w:rsid w:val="00D72C3F"/>
    <w:rsid w:val="00D73363"/>
    <w:rsid w:val="00D81550"/>
    <w:rsid w:val="00D81FBD"/>
    <w:rsid w:val="00D84AEE"/>
    <w:rsid w:val="00D9229D"/>
    <w:rsid w:val="00D92BE5"/>
    <w:rsid w:val="00D95C80"/>
    <w:rsid w:val="00DA0248"/>
    <w:rsid w:val="00DA426C"/>
    <w:rsid w:val="00DA798E"/>
    <w:rsid w:val="00DB1CD7"/>
    <w:rsid w:val="00DB582F"/>
    <w:rsid w:val="00DC2C2F"/>
    <w:rsid w:val="00DC3D4A"/>
    <w:rsid w:val="00DC4D8D"/>
    <w:rsid w:val="00DC58CF"/>
    <w:rsid w:val="00DD25B3"/>
    <w:rsid w:val="00DD730E"/>
    <w:rsid w:val="00DE40BC"/>
    <w:rsid w:val="00DE4680"/>
    <w:rsid w:val="00E03552"/>
    <w:rsid w:val="00E16891"/>
    <w:rsid w:val="00E50C0C"/>
    <w:rsid w:val="00E5280E"/>
    <w:rsid w:val="00E53AF1"/>
    <w:rsid w:val="00E54D94"/>
    <w:rsid w:val="00E6255B"/>
    <w:rsid w:val="00E63CBC"/>
    <w:rsid w:val="00E67337"/>
    <w:rsid w:val="00E7296D"/>
    <w:rsid w:val="00E76F77"/>
    <w:rsid w:val="00E8192D"/>
    <w:rsid w:val="00E8485F"/>
    <w:rsid w:val="00E91B42"/>
    <w:rsid w:val="00E9495A"/>
    <w:rsid w:val="00E97840"/>
    <w:rsid w:val="00EA368F"/>
    <w:rsid w:val="00EA545E"/>
    <w:rsid w:val="00EB5961"/>
    <w:rsid w:val="00EB659A"/>
    <w:rsid w:val="00EB73BA"/>
    <w:rsid w:val="00ED12E0"/>
    <w:rsid w:val="00ED5CEF"/>
    <w:rsid w:val="00ED77BE"/>
    <w:rsid w:val="00F018E2"/>
    <w:rsid w:val="00F06313"/>
    <w:rsid w:val="00F16237"/>
    <w:rsid w:val="00F20F52"/>
    <w:rsid w:val="00F37393"/>
    <w:rsid w:val="00F4626D"/>
    <w:rsid w:val="00F571B4"/>
    <w:rsid w:val="00F63E1E"/>
    <w:rsid w:val="00F71BA5"/>
    <w:rsid w:val="00F748B4"/>
    <w:rsid w:val="00F8024A"/>
    <w:rsid w:val="00F8281E"/>
    <w:rsid w:val="00F86534"/>
    <w:rsid w:val="00FA1616"/>
    <w:rsid w:val="00FA1977"/>
    <w:rsid w:val="00FA4D80"/>
    <w:rsid w:val="00FA59C0"/>
    <w:rsid w:val="00FB0562"/>
    <w:rsid w:val="00FB0ACC"/>
    <w:rsid w:val="00FC0674"/>
    <w:rsid w:val="00FC25A8"/>
    <w:rsid w:val="00FD1B1C"/>
    <w:rsid w:val="00FD5F84"/>
    <w:rsid w:val="00FD7A9E"/>
    <w:rsid w:val="00FE2D89"/>
    <w:rsid w:val="00FF0B1B"/>
    <w:rsid w:val="00FF18A0"/>
    <w:rsid w:val="00FF2311"/>
    <w:rsid w:val="00FF2794"/>
    <w:rsid w:val="00FF4281"/>
    <w:rsid w:val="00FF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82F"/>
    <w:pPr>
      <w:numPr>
        <w:numId w:val="2"/>
      </w:numPr>
      <w:pBdr>
        <w:top w:val="single" w:sz="24" w:space="0" w:color="4F81BD"/>
        <w:left w:val="single" w:sz="24" w:space="0" w:color="4F81BD"/>
        <w:bottom w:val="single" w:sz="24" w:space="0" w:color="4F81BD"/>
        <w:right w:val="single" w:sz="24" w:space="0" w:color="4F81BD"/>
      </w:pBdr>
      <w:shd w:val="clear" w:color="auto" w:fill="4F81BD"/>
      <w:spacing w:before="240" w:after="240" w:line="276" w:lineRule="auto"/>
      <w:jc w:val="both"/>
      <w:outlineLvl w:val="0"/>
    </w:pPr>
    <w:rPr>
      <w:rFonts w:ascii="Calibri" w:eastAsia="Times New Roman" w:hAnsi="Calibri" w:cs="Times New Roman"/>
      <w:b/>
      <w:bCs/>
      <w:caps/>
      <w:color w:val="FFFFFF"/>
      <w:spacing w:val="15"/>
    </w:rPr>
  </w:style>
  <w:style w:type="paragraph" w:styleId="Heading2">
    <w:name w:val="heading 2"/>
    <w:basedOn w:val="Normal"/>
    <w:next w:val="Normal"/>
    <w:link w:val="Heading2Char"/>
    <w:uiPriority w:val="9"/>
    <w:semiHidden/>
    <w:unhideWhenUsed/>
    <w:qFormat/>
    <w:rsid w:val="00A719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5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A798E"/>
    <w:pPr>
      <w:pBdr>
        <w:top w:val="dotted" w:sz="6" w:space="2" w:color="4F81BD"/>
        <w:left w:val="dotted" w:sz="6" w:space="2" w:color="4F81BD"/>
      </w:pBdr>
      <w:spacing w:before="240" w:after="240" w:line="276" w:lineRule="auto"/>
      <w:jc w:val="both"/>
      <w:outlineLvl w:val="3"/>
    </w:pPr>
    <w:rPr>
      <w:rFonts w:ascii="Calibri" w:eastAsia="Times New Roman" w:hAnsi="Calibri" w:cs="Times New Roman"/>
      <w:caps/>
      <w:color w:val="365F9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EA8"/>
    <w:pPr>
      <w:ind w:left="720"/>
      <w:contextualSpacing/>
    </w:pPr>
  </w:style>
  <w:style w:type="paragraph" w:styleId="BalloonText">
    <w:name w:val="Balloon Text"/>
    <w:basedOn w:val="Normal"/>
    <w:link w:val="BalloonTextChar"/>
    <w:uiPriority w:val="99"/>
    <w:semiHidden/>
    <w:unhideWhenUsed/>
    <w:rsid w:val="00B67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AA7"/>
    <w:rPr>
      <w:rFonts w:ascii="Segoe UI" w:hAnsi="Segoe UI" w:cs="Segoe UI"/>
      <w:sz w:val="18"/>
      <w:szCs w:val="18"/>
    </w:rPr>
  </w:style>
  <w:style w:type="table" w:styleId="TableGrid">
    <w:name w:val="Table Grid"/>
    <w:basedOn w:val="TableNormal"/>
    <w:uiPriority w:val="59"/>
    <w:rsid w:val="007C5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798E"/>
    <w:pPr>
      <w:spacing w:after="0" w:line="276" w:lineRule="auto"/>
      <w:jc w:val="both"/>
    </w:pPr>
    <w:rPr>
      <w:rFonts w:ascii="Calibri" w:eastAsia="Times New Roman" w:hAnsi="Calibri" w:cs="Times New Roman"/>
      <w:b/>
      <w:bCs/>
      <w:color w:val="365F91"/>
      <w:szCs w:val="16"/>
    </w:rPr>
  </w:style>
  <w:style w:type="character" w:customStyle="1" w:styleId="Heading4Char">
    <w:name w:val="Heading 4 Char"/>
    <w:basedOn w:val="DefaultParagraphFont"/>
    <w:link w:val="Heading4"/>
    <w:uiPriority w:val="9"/>
    <w:rsid w:val="00DA798E"/>
    <w:rPr>
      <w:rFonts w:ascii="Calibri" w:eastAsia="Times New Roman" w:hAnsi="Calibri" w:cs="Times New Roman"/>
      <w:caps/>
      <w:color w:val="365F91"/>
      <w:spacing w:val="10"/>
    </w:rPr>
  </w:style>
  <w:style w:type="character" w:customStyle="1" w:styleId="Heading3Char">
    <w:name w:val="Heading 3 Char"/>
    <w:basedOn w:val="DefaultParagraphFont"/>
    <w:link w:val="Heading3"/>
    <w:uiPriority w:val="9"/>
    <w:semiHidden/>
    <w:rsid w:val="00DB582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B582F"/>
    <w:rPr>
      <w:rFonts w:ascii="Calibri" w:eastAsia="Times New Roman" w:hAnsi="Calibri" w:cs="Times New Roman"/>
      <w:b/>
      <w:bCs/>
      <w:caps/>
      <w:color w:val="FFFFFF"/>
      <w:spacing w:val="15"/>
      <w:shd w:val="clear" w:color="auto" w:fill="4F81BD"/>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Schriftart: 9 pt,Schriftart: 10 pt"/>
    <w:basedOn w:val="Normal"/>
    <w:link w:val="FootnoteTextChar"/>
    <w:uiPriority w:val="99"/>
    <w:rsid w:val="00DB582F"/>
    <w:pPr>
      <w:spacing w:after="0" w:line="276" w:lineRule="auto"/>
      <w:jc w:val="both"/>
    </w:pPr>
    <w:rPr>
      <w:rFonts w:ascii="Calibri" w:eastAsia="Times New Roman" w:hAnsi="Calibri" w:cs="Times New Roman"/>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sid w:val="00DB582F"/>
    <w:rPr>
      <w:rFonts w:ascii="Calibri" w:eastAsia="Times New Roman" w:hAnsi="Calibri" w:cs="Times New Roman"/>
      <w:sz w:val="20"/>
      <w:szCs w:val="20"/>
    </w:rPr>
  </w:style>
  <w:style w:type="character" w:styleId="FootnoteReference">
    <w:name w:val="footnote reference"/>
    <w:uiPriority w:val="99"/>
    <w:rsid w:val="00DB582F"/>
    <w:rPr>
      <w:vertAlign w:val="superscript"/>
    </w:rPr>
  </w:style>
  <w:style w:type="paragraph" w:styleId="Header">
    <w:name w:val="header"/>
    <w:basedOn w:val="Normal"/>
    <w:link w:val="HeaderChar"/>
    <w:uiPriority w:val="99"/>
    <w:unhideWhenUsed/>
    <w:rsid w:val="00BA4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15C"/>
  </w:style>
  <w:style w:type="paragraph" w:styleId="Footer">
    <w:name w:val="footer"/>
    <w:basedOn w:val="Normal"/>
    <w:link w:val="FooterChar"/>
    <w:uiPriority w:val="99"/>
    <w:unhideWhenUsed/>
    <w:rsid w:val="00BA4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15C"/>
  </w:style>
  <w:style w:type="character" w:styleId="Hyperlink">
    <w:name w:val="Hyperlink"/>
    <w:uiPriority w:val="99"/>
    <w:unhideWhenUsed/>
    <w:rsid w:val="002D61AA"/>
    <w:rPr>
      <w:color w:val="0000FF"/>
      <w:u w:val="single"/>
    </w:rPr>
  </w:style>
  <w:style w:type="paragraph" w:customStyle="1" w:styleId="yiv1090284601msonormal">
    <w:name w:val="yiv1090284601msonormal"/>
    <w:basedOn w:val="Normal"/>
    <w:rsid w:val="002D61A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9767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nstancename">
    <w:name w:val="instancename"/>
    <w:basedOn w:val="DefaultParagraphFont"/>
    <w:rsid w:val="00976722"/>
  </w:style>
  <w:style w:type="character" w:customStyle="1" w:styleId="accesshide">
    <w:name w:val="accesshide"/>
    <w:basedOn w:val="DefaultParagraphFont"/>
    <w:rsid w:val="00976722"/>
  </w:style>
  <w:style w:type="character" w:customStyle="1" w:styleId="label">
    <w:name w:val="label"/>
    <w:basedOn w:val="DefaultParagraphFont"/>
    <w:rsid w:val="00976722"/>
  </w:style>
  <w:style w:type="character" w:styleId="Strong">
    <w:name w:val="Strong"/>
    <w:basedOn w:val="DefaultParagraphFont"/>
    <w:uiPriority w:val="22"/>
    <w:qFormat/>
    <w:rsid w:val="00976722"/>
    <w:rPr>
      <w:b/>
      <w:bCs/>
    </w:rPr>
  </w:style>
  <w:style w:type="character" w:styleId="CommentReference">
    <w:name w:val="annotation reference"/>
    <w:basedOn w:val="DefaultParagraphFont"/>
    <w:uiPriority w:val="99"/>
    <w:semiHidden/>
    <w:unhideWhenUsed/>
    <w:rsid w:val="00AE6D6E"/>
    <w:rPr>
      <w:sz w:val="16"/>
      <w:szCs w:val="16"/>
    </w:rPr>
  </w:style>
  <w:style w:type="paragraph" w:styleId="CommentText">
    <w:name w:val="annotation text"/>
    <w:basedOn w:val="Normal"/>
    <w:link w:val="CommentTextChar"/>
    <w:uiPriority w:val="99"/>
    <w:semiHidden/>
    <w:unhideWhenUsed/>
    <w:rsid w:val="00AE6D6E"/>
    <w:pPr>
      <w:spacing w:line="240" w:lineRule="auto"/>
    </w:pPr>
    <w:rPr>
      <w:sz w:val="20"/>
      <w:szCs w:val="20"/>
    </w:rPr>
  </w:style>
  <w:style w:type="character" w:customStyle="1" w:styleId="CommentTextChar">
    <w:name w:val="Comment Text Char"/>
    <w:basedOn w:val="DefaultParagraphFont"/>
    <w:link w:val="CommentText"/>
    <w:uiPriority w:val="99"/>
    <w:semiHidden/>
    <w:rsid w:val="00AE6D6E"/>
    <w:rPr>
      <w:sz w:val="20"/>
      <w:szCs w:val="20"/>
    </w:rPr>
  </w:style>
  <w:style w:type="paragraph" w:styleId="CommentSubject">
    <w:name w:val="annotation subject"/>
    <w:basedOn w:val="CommentText"/>
    <w:next w:val="CommentText"/>
    <w:link w:val="CommentSubjectChar"/>
    <w:uiPriority w:val="99"/>
    <w:semiHidden/>
    <w:unhideWhenUsed/>
    <w:rsid w:val="00AE6D6E"/>
    <w:rPr>
      <w:b/>
      <w:bCs/>
    </w:rPr>
  </w:style>
  <w:style w:type="character" w:customStyle="1" w:styleId="CommentSubjectChar">
    <w:name w:val="Comment Subject Char"/>
    <w:basedOn w:val="CommentTextChar"/>
    <w:link w:val="CommentSubject"/>
    <w:uiPriority w:val="99"/>
    <w:semiHidden/>
    <w:rsid w:val="00AE6D6E"/>
    <w:rPr>
      <w:b/>
      <w:bCs/>
      <w:sz w:val="20"/>
      <w:szCs w:val="20"/>
    </w:rPr>
  </w:style>
  <w:style w:type="character" w:customStyle="1" w:styleId="Heading2Char">
    <w:name w:val="Heading 2 Char"/>
    <w:basedOn w:val="DefaultParagraphFont"/>
    <w:link w:val="Heading2"/>
    <w:uiPriority w:val="9"/>
    <w:semiHidden/>
    <w:rsid w:val="00A71960"/>
    <w:rPr>
      <w:rFonts w:asciiTheme="majorHAnsi" w:eastAsiaTheme="majorEastAsia" w:hAnsiTheme="majorHAnsi" w:cstheme="majorBidi"/>
      <w:color w:val="2F5496" w:themeColor="accent1" w:themeShade="BF"/>
      <w:sz w:val="26"/>
      <w:szCs w:val="26"/>
    </w:rPr>
  </w:style>
  <w:style w:type="paragraph" w:customStyle="1" w:styleId="yiv1756926788msonormal">
    <w:name w:val="yiv1756926788msonormal"/>
    <w:basedOn w:val="Normal"/>
    <w:rsid w:val="002657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1992620887msonormal">
    <w:name w:val="yiv1992620887msonormal"/>
    <w:basedOn w:val="Normal"/>
    <w:rsid w:val="00C45E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dfhfb-c4yzdc-cysp0e-darucf-df1zy-eegnhe">
    <w:name w:val="ndfhfb-c4yzdc-cysp0e-darucf-df1zy-eegnhe"/>
    <w:basedOn w:val="Normal"/>
    <w:rsid w:val="0089074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582F"/>
    <w:pPr>
      <w:numPr>
        <w:numId w:val="2"/>
      </w:numPr>
      <w:pBdr>
        <w:top w:val="single" w:sz="24" w:space="0" w:color="4F81BD"/>
        <w:left w:val="single" w:sz="24" w:space="0" w:color="4F81BD"/>
        <w:bottom w:val="single" w:sz="24" w:space="0" w:color="4F81BD"/>
        <w:right w:val="single" w:sz="24" w:space="0" w:color="4F81BD"/>
      </w:pBdr>
      <w:shd w:val="clear" w:color="auto" w:fill="4F81BD"/>
      <w:spacing w:before="240" w:after="240" w:line="276" w:lineRule="auto"/>
      <w:jc w:val="both"/>
      <w:outlineLvl w:val="0"/>
    </w:pPr>
    <w:rPr>
      <w:rFonts w:ascii="Calibri" w:eastAsia="Times New Roman" w:hAnsi="Calibri" w:cs="Times New Roman"/>
      <w:b/>
      <w:bCs/>
      <w:caps/>
      <w:color w:val="FFFFFF"/>
      <w:spacing w:val="15"/>
    </w:rPr>
  </w:style>
  <w:style w:type="paragraph" w:styleId="Heading2">
    <w:name w:val="heading 2"/>
    <w:basedOn w:val="Normal"/>
    <w:next w:val="Normal"/>
    <w:link w:val="Heading2Char"/>
    <w:uiPriority w:val="9"/>
    <w:semiHidden/>
    <w:unhideWhenUsed/>
    <w:qFormat/>
    <w:rsid w:val="00A719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58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A798E"/>
    <w:pPr>
      <w:pBdr>
        <w:top w:val="dotted" w:sz="6" w:space="2" w:color="4F81BD"/>
        <w:left w:val="dotted" w:sz="6" w:space="2" w:color="4F81BD"/>
      </w:pBdr>
      <w:spacing w:before="240" w:after="240" w:line="276" w:lineRule="auto"/>
      <w:jc w:val="both"/>
      <w:outlineLvl w:val="3"/>
    </w:pPr>
    <w:rPr>
      <w:rFonts w:ascii="Calibri" w:eastAsia="Times New Roman" w:hAnsi="Calibri" w:cs="Times New Roman"/>
      <w:caps/>
      <w:color w:val="365F9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EA8"/>
    <w:pPr>
      <w:ind w:left="720"/>
      <w:contextualSpacing/>
    </w:pPr>
  </w:style>
  <w:style w:type="paragraph" w:styleId="BalloonText">
    <w:name w:val="Balloon Text"/>
    <w:basedOn w:val="Normal"/>
    <w:link w:val="BalloonTextChar"/>
    <w:uiPriority w:val="99"/>
    <w:semiHidden/>
    <w:unhideWhenUsed/>
    <w:rsid w:val="00B67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AA7"/>
    <w:rPr>
      <w:rFonts w:ascii="Segoe UI" w:hAnsi="Segoe UI" w:cs="Segoe UI"/>
      <w:sz w:val="18"/>
      <w:szCs w:val="18"/>
    </w:rPr>
  </w:style>
  <w:style w:type="table" w:styleId="TableGrid">
    <w:name w:val="Table Grid"/>
    <w:basedOn w:val="TableNormal"/>
    <w:uiPriority w:val="59"/>
    <w:rsid w:val="007C58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798E"/>
    <w:pPr>
      <w:spacing w:after="0" w:line="276" w:lineRule="auto"/>
      <w:jc w:val="both"/>
    </w:pPr>
    <w:rPr>
      <w:rFonts w:ascii="Calibri" w:eastAsia="Times New Roman" w:hAnsi="Calibri" w:cs="Times New Roman"/>
      <w:b/>
      <w:bCs/>
      <w:color w:val="365F91"/>
      <w:szCs w:val="16"/>
    </w:rPr>
  </w:style>
  <w:style w:type="character" w:customStyle="1" w:styleId="Heading4Char">
    <w:name w:val="Heading 4 Char"/>
    <w:basedOn w:val="DefaultParagraphFont"/>
    <w:link w:val="Heading4"/>
    <w:uiPriority w:val="9"/>
    <w:rsid w:val="00DA798E"/>
    <w:rPr>
      <w:rFonts w:ascii="Calibri" w:eastAsia="Times New Roman" w:hAnsi="Calibri" w:cs="Times New Roman"/>
      <w:caps/>
      <w:color w:val="365F91"/>
      <w:spacing w:val="10"/>
    </w:rPr>
  </w:style>
  <w:style w:type="character" w:customStyle="1" w:styleId="Heading3Char">
    <w:name w:val="Heading 3 Char"/>
    <w:basedOn w:val="DefaultParagraphFont"/>
    <w:link w:val="Heading3"/>
    <w:uiPriority w:val="9"/>
    <w:semiHidden/>
    <w:rsid w:val="00DB582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B582F"/>
    <w:rPr>
      <w:rFonts w:ascii="Calibri" w:eastAsia="Times New Roman" w:hAnsi="Calibri" w:cs="Times New Roman"/>
      <w:b/>
      <w:bCs/>
      <w:caps/>
      <w:color w:val="FFFFFF"/>
      <w:spacing w:val="15"/>
      <w:shd w:val="clear" w:color="auto" w:fill="4F81BD"/>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Schriftart: 9 pt,Schriftart: 10 pt"/>
    <w:basedOn w:val="Normal"/>
    <w:link w:val="FootnoteTextChar"/>
    <w:uiPriority w:val="99"/>
    <w:rsid w:val="00DB582F"/>
    <w:pPr>
      <w:spacing w:after="0" w:line="276" w:lineRule="auto"/>
      <w:jc w:val="both"/>
    </w:pPr>
    <w:rPr>
      <w:rFonts w:ascii="Calibri" w:eastAsia="Times New Roman" w:hAnsi="Calibri" w:cs="Times New Roman"/>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sid w:val="00DB582F"/>
    <w:rPr>
      <w:rFonts w:ascii="Calibri" w:eastAsia="Times New Roman" w:hAnsi="Calibri" w:cs="Times New Roman"/>
      <w:sz w:val="20"/>
      <w:szCs w:val="20"/>
    </w:rPr>
  </w:style>
  <w:style w:type="character" w:styleId="FootnoteReference">
    <w:name w:val="footnote reference"/>
    <w:uiPriority w:val="99"/>
    <w:rsid w:val="00DB582F"/>
    <w:rPr>
      <w:vertAlign w:val="superscript"/>
    </w:rPr>
  </w:style>
  <w:style w:type="paragraph" w:styleId="Header">
    <w:name w:val="header"/>
    <w:basedOn w:val="Normal"/>
    <w:link w:val="HeaderChar"/>
    <w:uiPriority w:val="99"/>
    <w:unhideWhenUsed/>
    <w:rsid w:val="00BA4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15C"/>
  </w:style>
  <w:style w:type="paragraph" w:styleId="Footer">
    <w:name w:val="footer"/>
    <w:basedOn w:val="Normal"/>
    <w:link w:val="FooterChar"/>
    <w:uiPriority w:val="99"/>
    <w:unhideWhenUsed/>
    <w:rsid w:val="00BA4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15C"/>
  </w:style>
  <w:style w:type="character" w:styleId="Hyperlink">
    <w:name w:val="Hyperlink"/>
    <w:uiPriority w:val="99"/>
    <w:unhideWhenUsed/>
    <w:rsid w:val="002D61AA"/>
    <w:rPr>
      <w:color w:val="0000FF"/>
      <w:u w:val="single"/>
    </w:rPr>
  </w:style>
  <w:style w:type="paragraph" w:customStyle="1" w:styleId="yiv1090284601msonormal">
    <w:name w:val="yiv1090284601msonormal"/>
    <w:basedOn w:val="Normal"/>
    <w:rsid w:val="002D61AA"/>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NormalWeb">
    <w:name w:val="Normal (Web)"/>
    <w:basedOn w:val="Normal"/>
    <w:uiPriority w:val="99"/>
    <w:unhideWhenUsed/>
    <w:rsid w:val="009767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nstancename">
    <w:name w:val="instancename"/>
    <w:basedOn w:val="DefaultParagraphFont"/>
    <w:rsid w:val="00976722"/>
  </w:style>
  <w:style w:type="character" w:customStyle="1" w:styleId="accesshide">
    <w:name w:val="accesshide"/>
    <w:basedOn w:val="DefaultParagraphFont"/>
    <w:rsid w:val="00976722"/>
  </w:style>
  <w:style w:type="character" w:customStyle="1" w:styleId="label">
    <w:name w:val="label"/>
    <w:basedOn w:val="DefaultParagraphFont"/>
    <w:rsid w:val="00976722"/>
  </w:style>
  <w:style w:type="character" w:styleId="Strong">
    <w:name w:val="Strong"/>
    <w:basedOn w:val="DefaultParagraphFont"/>
    <w:uiPriority w:val="22"/>
    <w:qFormat/>
    <w:rsid w:val="00976722"/>
    <w:rPr>
      <w:b/>
      <w:bCs/>
    </w:rPr>
  </w:style>
  <w:style w:type="character" w:styleId="CommentReference">
    <w:name w:val="annotation reference"/>
    <w:basedOn w:val="DefaultParagraphFont"/>
    <w:uiPriority w:val="99"/>
    <w:semiHidden/>
    <w:unhideWhenUsed/>
    <w:rsid w:val="00AE6D6E"/>
    <w:rPr>
      <w:sz w:val="16"/>
      <w:szCs w:val="16"/>
    </w:rPr>
  </w:style>
  <w:style w:type="paragraph" w:styleId="CommentText">
    <w:name w:val="annotation text"/>
    <w:basedOn w:val="Normal"/>
    <w:link w:val="CommentTextChar"/>
    <w:uiPriority w:val="99"/>
    <w:semiHidden/>
    <w:unhideWhenUsed/>
    <w:rsid w:val="00AE6D6E"/>
    <w:pPr>
      <w:spacing w:line="240" w:lineRule="auto"/>
    </w:pPr>
    <w:rPr>
      <w:sz w:val="20"/>
      <w:szCs w:val="20"/>
    </w:rPr>
  </w:style>
  <w:style w:type="character" w:customStyle="1" w:styleId="CommentTextChar">
    <w:name w:val="Comment Text Char"/>
    <w:basedOn w:val="DefaultParagraphFont"/>
    <w:link w:val="CommentText"/>
    <w:uiPriority w:val="99"/>
    <w:semiHidden/>
    <w:rsid w:val="00AE6D6E"/>
    <w:rPr>
      <w:sz w:val="20"/>
      <w:szCs w:val="20"/>
    </w:rPr>
  </w:style>
  <w:style w:type="paragraph" w:styleId="CommentSubject">
    <w:name w:val="annotation subject"/>
    <w:basedOn w:val="CommentText"/>
    <w:next w:val="CommentText"/>
    <w:link w:val="CommentSubjectChar"/>
    <w:uiPriority w:val="99"/>
    <w:semiHidden/>
    <w:unhideWhenUsed/>
    <w:rsid w:val="00AE6D6E"/>
    <w:rPr>
      <w:b/>
      <w:bCs/>
    </w:rPr>
  </w:style>
  <w:style w:type="character" w:customStyle="1" w:styleId="CommentSubjectChar">
    <w:name w:val="Comment Subject Char"/>
    <w:basedOn w:val="CommentTextChar"/>
    <w:link w:val="CommentSubject"/>
    <w:uiPriority w:val="99"/>
    <w:semiHidden/>
    <w:rsid w:val="00AE6D6E"/>
    <w:rPr>
      <w:b/>
      <w:bCs/>
      <w:sz w:val="20"/>
      <w:szCs w:val="20"/>
    </w:rPr>
  </w:style>
  <w:style w:type="character" w:customStyle="1" w:styleId="Heading2Char">
    <w:name w:val="Heading 2 Char"/>
    <w:basedOn w:val="DefaultParagraphFont"/>
    <w:link w:val="Heading2"/>
    <w:uiPriority w:val="9"/>
    <w:semiHidden/>
    <w:rsid w:val="00A71960"/>
    <w:rPr>
      <w:rFonts w:asciiTheme="majorHAnsi" w:eastAsiaTheme="majorEastAsia" w:hAnsiTheme="majorHAnsi" w:cstheme="majorBidi"/>
      <w:color w:val="2F5496" w:themeColor="accent1" w:themeShade="BF"/>
      <w:sz w:val="26"/>
      <w:szCs w:val="26"/>
    </w:rPr>
  </w:style>
  <w:style w:type="paragraph" w:customStyle="1" w:styleId="yiv1756926788msonormal">
    <w:name w:val="yiv1756926788msonormal"/>
    <w:basedOn w:val="Normal"/>
    <w:rsid w:val="002657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1992620887msonormal">
    <w:name w:val="yiv1992620887msonormal"/>
    <w:basedOn w:val="Normal"/>
    <w:rsid w:val="00C45E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dfhfb-c4yzdc-cysp0e-darucf-df1zy-eegnhe">
    <w:name w:val="ndfhfb-c4yzdc-cysp0e-darucf-df1zy-eegnhe"/>
    <w:basedOn w:val="Normal"/>
    <w:rsid w:val="0089074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932">
      <w:bodyDiv w:val="1"/>
      <w:marLeft w:val="0"/>
      <w:marRight w:val="0"/>
      <w:marTop w:val="0"/>
      <w:marBottom w:val="0"/>
      <w:divBdr>
        <w:top w:val="none" w:sz="0" w:space="0" w:color="auto"/>
        <w:left w:val="none" w:sz="0" w:space="0" w:color="auto"/>
        <w:bottom w:val="none" w:sz="0" w:space="0" w:color="auto"/>
        <w:right w:val="none" w:sz="0" w:space="0" w:color="auto"/>
      </w:divBdr>
    </w:div>
    <w:div w:id="277680892">
      <w:bodyDiv w:val="1"/>
      <w:marLeft w:val="0"/>
      <w:marRight w:val="0"/>
      <w:marTop w:val="0"/>
      <w:marBottom w:val="0"/>
      <w:divBdr>
        <w:top w:val="none" w:sz="0" w:space="0" w:color="auto"/>
        <w:left w:val="none" w:sz="0" w:space="0" w:color="auto"/>
        <w:bottom w:val="none" w:sz="0" w:space="0" w:color="auto"/>
        <w:right w:val="none" w:sz="0" w:space="0" w:color="auto"/>
      </w:divBdr>
    </w:div>
    <w:div w:id="455612107">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sChild>
        <w:div w:id="292978050">
          <w:marLeft w:val="547"/>
          <w:marRight w:val="0"/>
          <w:marTop w:val="86"/>
          <w:marBottom w:val="0"/>
          <w:divBdr>
            <w:top w:val="none" w:sz="0" w:space="0" w:color="auto"/>
            <w:left w:val="none" w:sz="0" w:space="0" w:color="auto"/>
            <w:bottom w:val="none" w:sz="0" w:space="0" w:color="auto"/>
            <w:right w:val="none" w:sz="0" w:space="0" w:color="auto"/>
          </w:divBdr>
        </w:div>
      </w:divsChild>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92520243">
      <w:bodyDiv w:val="1"/>
      <w:marLeft w:val="0"/>
      <w:marRight w:val="0"/>
      <w:marTop w:val="0"/>
      <w:marBottom w:val="0"/>
      <w:divBdr>
        <w:top w:val="none" w:sz="0" w:space="0" w:color="auto"/>
        <w:left w:val="none" w:sz="0" w:space="0" w:color="auto"/>
        <w:bottom w:val="none" w:sz="0" w:space="0" w:color="auto"/>
        <w:right w:val="none" w:sz="0" w:space="0" w:color="auto"/>
      </w:divBdr>
      <w:divsChild>
        <w:div w:id="528950898">
          <w:marLeft w:val="806"/>
          <w:marRight w:val="0"/>
          <w:marTop w:val="86"/>
          <w:marBottom w:val="0"/>
          <w:divBdr>
            <w:top w:val="none" w:sz="0" w:space="0" w:color="auto"/>
            <w:left w:val="none" w:sz="0" w:space="0" w:color="auto"/>
            <w:bottom w:val="none" w:sz="0" w:space="0" w:color="auto"/>
            <w:right w:val="none" w:sz="0" w:space="0" w:color="auto"/>
          </w:divBdr>
        </w:div>
        <w:div w:id="1654750950">
          <w:marLeft w:val="806"/>
          <w:marRight w:val="0"/>
          <w:marTop w:val="86"/>
          <w:marBottom w:val="0"/>
          <w:divBdr>
            <w:top w:val="none" w:sz="0" w:space="0" w:color="auto"/>
            <w:left w:val="none" w:sz="0" w:space="0" w:color="auto"/>
            <w:bottom w:val="none" w:sz="0" w:space="0" w:color="auto"/>
            <w:right w:val="none" w:sz="0" w:space="0" w:color="auto"/>
          </w:divBdr>
        </w:div>
        <w:div w:id="40639932">
          <w:marLeft w:val="806"/>
          <w:marRight w:val="0"/>
          <w:marTop w:val="86"/>
          <w:marBottom w:val="0"/>
          <w:divBdr>
            <w:top w:val="none" w:sz="0" w:space="0" w:color="auto"/>
            <w:left w:val="none" w:sz="0" w:space="0" w:color="auto"/>
            <w:bottom w:val="none" w:sz="0" w:space="0" w:color="auto"/>
            <w:right w:val="none" w:sz="0" w:space="0" w:color="auto"/>
          </w:divBdr>
        </w:div>
        <w:div w:id="2146005878">
          <w:marLeft w:val="806"/>
          <w:marRight w:val="0"/>
          <w:marTop w:val="86"/>
          <w:marBottom w:val="0"/>
          <w:divBdr>
            <w:top w:val="none" w:sz="0" w:space="0" w:color="auto"/>
            <w:left w:val="none" w:sz="0" w:space="0" w:color="auto"/>
            <w:bottom w:val="none" w:sz="0" w:space="0" w:color="auto"/>
            <w:right w:val="none" w:sz="0" w:space="0" w:color="auto"/>
          </w:divBdr>
        </w:div>
        <w:div w:id="1589191703">
          <w:marLeft w:val="806"/>
          <w:marRight w:val="0"/>
          <w:marTop w:val="86"/>
          <w:marBottom w:val="0"/>
          <w:divBdr>
            <w:top w:val="none" w:sz="0" w:space="0" w:color="auto"/>
            <w:left w:val="none" w:sz="0" w:space="0" w:color="auto"/>
            <w:bottom w:val="none" w:sz="0" w:space="0" w:color="auto"/>
            <w:right w:val="none" w:sz="0" w:space="0" w:color="auto"/>
          </w:divBdr>
        </w:div>
      </w:divsChild>
    </w:div>
    <w:div w:id="1107845028">
      <w:bodyDiv w:val="1"/>
      <w:marLeft w:val="0"/>
      <w:marRight w:val="0"/>
      <w:marTop w:val="0"/>
      <w:marBottom w:val="0"/>
      <w:divBdr>
        <w:top w:val="none" w:sz="0" w:space="0" w:color="auto"/>
        <w:left w:val="none" w:sz="0" w:space="0" w:color="auto"/>
        <w:bottom w:val="none" w:sz="0" w:space="0" w:color="auto"/>
        <w:right w:val="none" w:sz="0" w:space="0" w:color="auto"/>
      </w:divBdr>
      <w:divsChild>
        <w:div w:id="38746765">
          <w:marLeft w:val="547"/>
          <w:marRight w:val="0"/>
          <w:marTop w:val="86"/>
          <w:marBottom w:val="0"/>
          <w:divBdr>
            <w:top w:val="none" w:sz="0" w:space="0" w:color="auto"/>
            <w:left w:val="none" w:sz="0" w:space="0" w:color="auto"/>
            <w:bottom w:val="none" w:sz="0" w:space="0" w:color="auto"/>
            <w:right w:val="none" w:sz="0" w:space="0" w:color="auto"/>
          </w:divBdr>
        </w:div>
      </w:divsChild>
    </w:div>
    <w:div w:id="1239248434">
      <w:bodyDiv w:val="1"/>
      <w:marLeft w:val="0"/>
      <w:marRight w:val="0"/>
      <w:marTop w:val="0"/>
      <w:marBottom w:val="0"/>
      <w:divBdr>
        <w:top w:val="none" w:sz="0" w:space="0" w:color="auto"/>
        <w:left w:val="none" w:sz="0" w:space="0" w:color="auto"/>
        <w:bottom w:val="none" w:sz="0" w:space="0" w:color="auto"/>
        <w:right w:val="none" w:sz="0" w:space="0" w:color="auto"/>
      </w:divBdr>
    </w:div>
    <w:div w:id="1244102259">
      <w:bodyDiv w:val="1"/>
      <w:marLeft w:val="0"/>
      <w:marRight w:val="0"/>
      <w:marTop w:val="0"/>
      <w:marBottom w:val="0"/>
      <w:divBdr>
        <w:top w:val="none" w:sz="0" w:space="0" w:color="auto"/>
        <w:left w:val="none" w:sz="0" w:space="0" w:color="auto"/>
        <w:bottom w:val="none" w:sz="0" w:space="0" w:color="auto"/>
        <w:right w:val="none" w:sz="0" w:space="0" w:color="auto"/>
      </w:divBdr>
    </w:div>
    <w:div w:id="1248658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7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395397">
              <w:marLeft w:val="0"/>
              <w:marRight w:val="0"/>
              <w:marTop w:val="0"/>
              <w:marBottom w:val="0"/>
              <w:divBdr>
                <w:top w:val="none" w:sz="0" w:space="0" w:color="auto"/>
                <w:left w:val="none" w:sz="0" w:space="0" w:color="auto"/>
                <w:bottom w:val="none" w:sz="0" w:space="0" w:color="auto"/>
                <w:right w:val="none" w:sz="0" w:space="0" w:color="auto"/>
              </w:divBdr>
              <w:divsChild>
                <w:div w:id="10454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53304">
      <w:bodyDiv w:val="1"/>
      <w:marLeft w:val="0"/>
      <w:marRight w:val="0"/>
      <w:marTop w:val="0"/>
      <w:marBottom w:val="0"/>
      <w:divBdr>
        <w:top w:val="none" w:sz="0" w:space="0" w:color="auto"/>
        <w:left w:val="none" w:sz="0" w:space="0" w:color="auto"/>
        <w:bottom w:val="none" w:sz="0" w:space="0" w:color="auto"/>
        <w:right w:val="none" w:sz="0" w:space="0" w:color="auto"/>
      </w:divBdr>
    </w:div>
    <w:div w:id="1458183060">
      <w:bodyDiv w:val="1"/>
      <w:marLeft w:val="0"/>
      <w:marRight w:val="0"/>
      <w:marTop w:val="0"/>
      <w:marBottom w:val="0"/>
      <w:divBdr>
        <w:top w:val="none" w:sz="0" w:space="0" w:color="auto"/>
        <w:left w:val="none" w:sz="0" w:space="0" w:color="auto"/>
        <w:bottom w:val="none" w:sz="0" w:space="0" w:color="auto"/>
        <w:right w:val="none" w:sz="0" w:space="0" w:color="auto"/>
      </w:divBdr>
    </w:div>
    <w:div w:id="1523595553">
      <w:bodyDiv w:val="1"/>
      <w:marLeft w:val="0"/>
      <w:marRight w:val="0"/>
      <w:marTop w:val="0"/>
      <w:marBottom w:val="0"/>
      <w:divBdr>
        <w:top w:val="none" w:sz="0" w:space="0" w:color="auto"/>
        <w:left w:val="none" w:sz="0" w:space="0" w:color="auto"/>
        <w:bottom w:val="none" w:sz="0" w:space="0" w:color="auto"/>
        <w:right w:val="none" w:sz="0" w:space="0" w:color="auto"/>
      </w:divBdr>
    </w:div>
    <w:div w:id="1541819455">
      <w:bodyDiv w:val="1"/>
      <w:marLeft w:val="0"/>
      <w:marRight w:val="0"/>
      <w:marTop w:val="0"/>
      <w:marBottom w:val="0"/>
      <w:divBdr>
        <w:top w:val="none" w:sz="0" w:space="0" w:color="auto"/>
        <w:left w:val="none" w:sz="0" w:space="0" w:color="auto"/>
        <w:bottom w:val="none" w:sz="0" w:space="0" w:color="auto"/>
        <w:right w:val="none" w:sz="0" w:space="0" w:color="auto"/>
      </w:divBdr>
      <w:divsChild>
        <w:div w:id="1470636802">
          <w:marLeft w:val="1800"/>
          <w:marRight w:val="0"/>
          <w:marTop w:val="77"/>
          <w:marBottom w:val="0"/>
          <w:divBdr>
            <w:top w:val="none" w:sz="0" w:space="0" w:color="auto"/>
            <w:left w:val="none" w:sz="0" w:space="0" w:color="auto"/>
            <w:bottom w:val="none" w:sz="0" w:space="0" w:color="auto"/>
            <w:right w:val="none" w:sz="0" w:space="0" w:color="auto"/>
          </w:divBdr>
        </w:div>
        <w:div w:id="1501265222">
          <w:marLeft w:val="1800"/>
          <w:marRight w:val="0"/>
          <w:marTop w:val="77"/>
          <w:marBottom w:val="0"/>
          <w:divBdr>
            <w:top w:val="none" w:sz="0" w:space="0" w:color="auto"/>
            <w:left w:val="none" w:sz="0" w:space="0" w:color="auto"/>
            <w:bottom w:val="none" w:sz="0" w:space="0" w:color="auto"/>
            <w:right w:val="none" w:sz="0" w:space="0" w:color="auto"/>
          </w:divBdr>
        </w:div>
        <w:div w:id="1207522089">
          <w:marLeft w:val="1800"/>
          <w:marRight w:val="0"/>
          <w:marTop w:val="77"/>
          <w:marBottom w:val="0"/>
          <w:divBdr>
            <w:top w:val="none" w:sz="0" w:space="0" w:color="auto"/>
            <w:left w:val="none" w:sz="0" w:space="0" w:color="auto"/>
            <w:bottom w:val="none" w:sz="0" w:space="0" w:color="auto"/>
            <w:right w:val="none" w:sz="0" w:space="0" w:color="auto"/>
          </w:divBdr>
        </w:div>
        <w:div w:id="1501382522">
          <w:marLeft w:val="1800"/>
          <w:marRight w:val="0"/>
          <w:marTop w:val="77"/>
          <w:marBottom w:val="0"/>
          <w:divBdr>
            <w:top w:val="none" w:sz="0" w:space="0" w:color="auto"/>
            <w:left w:val="none" w:sz="0" w:space="0" w:color="auto"/>
            <w:bottom w:val="none" w:sz="0" w:space="0" w:color="auto"/>
            <w:right w:val="none" w:sz="0" w:space="0" w:color="auto"/>
          </w:divBdr>
        </w:div>
        <w:div w:id="1825118017">
          <w:marLeft w:val="1800"/>
          <w:marRight w:val="0"/>
          <w:marTop w:val="77"/>
          <w:marBottom w:val="0"/>
          <w:divBdr>
            <w:top w:val="none" w:sz="0" w:space="0" w:color="auto"/>
            <w:left w:val="none" w:sz="0" w:space="0" w:color="auto"/>
            <w:bottom w:val="none" w:sz="0" w:space="0" w:color="auto"/>
            <w:right w:val="none" w:sz="0" w:space="0" w:color="auto"/>
          </w:divBdr>
        </w:div>
        <w:div w:id="195655693">
          <w:marLeft w:val="1800"/>
          <w:marRight w:val="0"/>
          <w:marTop w:val="77"/>
          <w:marBottom w:val="0"/>
          <w:divBdr>
            <w:top w:val="none" w:sz="0" w:space="0" w:color="auto"/>
            <w:left w:val="none" w:sz="0" w:space="0" w:color="auto"/>
            <w:bottom w:val="none" w:sz="0" w:space="0" w:color="auto"/>
            <w:right w:val="none" w:sz="0" w:space="0" w:color="auto"/>
          </w:divBdr>
        </w:div>
        <w:div w:id="2013142087">
          <w:marLeft w:val="1800"/>
          <w:marRight w:val="0"/>
          <w:marTop w:val="77"/>
          <w:marBottom w:val="0"/>
          <w:divBdr>
            <w:top w:val="none" w:sz="0" w:space="0" w:color="auto"/>
            <w:left w:val="none" w:sz="0" w:space="0" w:color="auto"/>
            <w:bottom w:val="none" w:sz="0" w:space="0" w:color="auto"/>
            <w:right w:val="none" w:sz="0" w:space="0" w:color="auto"/>
          </w:divBdr>
        </w:div>
        <w:div w:id="2027555177">
          <w:marLeft w:val="1800"/>
          <w:marRight w:val="0"/>
          <w:marTop w:val="77"/>
          <w:marBottom w:val="0"/>
          <w:divBdr>
            <w:top w:val="none" w:sz="0" w:space="0" w:color="auto"/>
            <w:left w:val="none" w:sz="0" w:space="0" w:color="auto"/>
            <w:bottom w:val="none" w:sz="0" w:space="0" w:color="auto"/>
            <w:right w:val="none" w:sz="0" w:space="0" w:color="auto"/>
          </w:divBdr>
        </w:div>
        <w:div w:id="891231209">
          <w:marLeft w:val="1800"/>
          <w:marRight w:val="0"/>
          <w:marTop w:val="77"/>
          <w:marBottom w:val="0"/>
          <w:divBdr>
            <w:top w:val="none" w:sz="0" w:space="0" w:color="auto"/>
            <w:left w:val="none" w:sz="0" w:space="0" w:color="auto"/>
            <w:bottom w:val="none" w:sz="0" w:space="0" w:color="auto"/>
            <w:right w:val="none" w:sz="0" w:space="0" w:color="auto"/>
          </w:divBdr>
        </w:div>
      </w:divsChild>
    </w:div>
    <w:div w:id="1556356996">
      <w:bodyDiv w:val="1"/>
      <w:marLeft w:val="0"/>
      <w:marRight w:val="0"/>
      <w:marTop w:val="0"/>
      <w:marBottom w:val="0"/>
      <w:divBdr>
        <w:top w:val="none" w:sz="0" w:space="0" w:color="auto"/>
        <w:left w:val="none" w:sz="0" w:space="0" w:color="auto"/>
        <w:bottom w:val="none" w:sz="0" w:space="0" w:color="auto"/>
        <w:right w:val="none" w:sz="0" w:space="0" w:color="auto"/>
      </w:divBdr>
      <w:divsChild>
        <w:div w:id="884289756">
          <w:marLeft w:val="547"/>
          <w:marRight w:val="0"/>
          <w:marTop w:val="0"/>
          <w:marBottom w:val="0"/>
          <w:divBdr>
            <w:top w:val="none" w:sz="0" w:space="0" w:color="auto"/>
            <w:left w:val="none" w:sz="0" w:space="0" w:color="auto"/>
            <w:bottom w:val="none" w:sz="0" w:space="0" w:color="auto"/>
            <w:right w:val="none" w:sz="0" w:space="0" w:color="auto"/>
          </w:divBdr>
        </w:div>
        <w:div w:id="1306398757">
          <w:marLeft w:val="547"/>
          <w:marRight w:val="0"/>
          <w:marTop w:val="0"/>
          <w:marBottom w:val="0"/>
          <w:divBdr>
            <w:top w:val="none" w:sz="0" w:space="0" w:color="auto"/>
            <w:left w:val="none" w:sz="0" w:space="0" w:color="auto"/>
            <w:bottom w:val="none" w:sz="0" w:space="0" w:color="auto"/>
            <w:right w:val="none" w:sz="0" w:space="0" w:color="auto"/>
          </w:divBdr>
        </w:div>
        <w:div w:id="1759398526">
          <w:marLeft w:val="547"/>
          <w:marRight w:val="0"/>
          <w:marTop w:val="0"/>
          <w:marBottom w:val="0"/>
          <w:divBdr>
            <w:top w:val="none" w:sz="0" w:space="0" w:color="auto"/>
            <w:left w:val="none" w:sz="0" w:space="0" w:color="auto"/>
            <w:bottom w:val="none" w:sz="0" w:space="0" w:color="auto"/>
            <w:right w:val="none" w:sz="0" w:space="0" w:color="auto"/>
          </w:divBdr>
        </w:div>
        <w:div w:id="2060588262">
          <w:marLeft w:val="547"/>
          <w:marRight w:val="0"/>
          <w:marTop w:val="0"/>
          <w:marBottom w:val="0"/>
          <w:divBdr>
            <w:top w:val="none" w:sz="0" w:space="0" w:color="auto"/>
            <w:left w:val="none" w:sz="0" w:space="0" w:color="auto"/>
            <w:bottom w:val="none" w:sz="0" w:space="0" w:color="auto"/>
            <w:right w:val="none" w:sz="0" w:space="0" w:color="auto"/>
          </w:divBdr>
        </w:div>
        <w:div w:id="2099978737">
          <w:marLeft w:val="547"/>
          <w:marRight w:val="0"/>
          <w:marTop w:val="0"/>
          <w:marBottom w:val="0"/>
          <w:divBdr>
            <w:top w:val="none" w:sz="0" w:space="0" w:color="auto"/>
            <w:left w:val="none" w:sz="0" w:space="0" w:color="auto"/>
            <w:bottom w:val="none" w:sz="0" w:space="0" w:color="auto"/>
            <w:right w:val="none" w:sz="0" w:space="0" w:color="auto"/>
          </w:divBdr>
        </w:div>
      </w:divsChild>
    </w:div>
    <w:div w:id="1685789853">
      <w:bodyDiv w:val="1"/>
      <w:marLeft w:val="0"/>
      <w:marRight w:val="0"/>
      <w:marTop w:val="0"/>
      <w:marBottom w:val="0"/>
      <w:divBdr>
        <w:top w:val="none" w:sz="0" w:space="0" w:color="auto"/>
        <w:left w:val="none" w:sz="0" w:space="0" w:color="auto"/>
        <w:bottom w:val="none" w:sz="0" w:space="0" w:color="auto"/>
        <w:right w:val="none" w:sz="0" w:space="0" w:color="auto"/>
      </w:divBdr>
    </w:div>
    <w:div w:id="1687755557">
      <w:bodyDiv w:val="1"/>
      <w:marLeft w:val="0"/>
      <w:marRight w:val="0"/>
      <w:marTop w:val="0"/>
      <w:marBottom w:val="0"/>
      <w:divBdr>
        <w:top w:val="none" w:sz="0" w:space="0" w:color="auto"/>
        <w:left w:val="none" w:sz="0" w:space="0" w:color="auto"/>
        <w:bottom w:val="none" w:sz="0" w:space="0" w:color="auto"/>
        <w:right w:val="none" w:sz="0" w:space="0" w:color="auto"/>
      </w:divBdr>
    </w:div>
    <w:div w:id="1754818757">
      <w:bodyDiv w:val="1"/>
      <w:marLeft w:val="0"/>
      <w:marRight w:val="0"/>
      <w:marTop w:val="0"/>
      <w:marBottom w:val="0"/>
      <w:divBdr>
        <w:top w:val="none" w:sz="0" w:space="0" w:color="auto"/>
        <w:left w:val="none" w:sz="0" w:space="0" w:color="auto"/>
        <w:bottom w:val="none" w:sz="0" w:space="0" w:color="auto"/>
        <w:right w:val="none" w:sz="0" w:space="0" w:color="auto"/>
      </w:divBdr>
    </w:div>
    <w:div w:id="1789856981">
      <w:bodyDiv w:val="1"/>
      <w:marLeft w:val="0"/>
      <w:marRight w:val="0"/>
      <w:marTop w:val="0"/>
      <w:marBottom w:val="0"/>
      <w:divBdr>
        <w:top w:val="none" w:sz="0" w:space="0" w:color="auto"/>
        <w:left w:val="none" w:sz="0" w:space="0" w:color="auto"/>
        <w:bottom w:val="none" w:sz="0" w:space="0" w:color="auto"/>
        <w:right w:val="none" w:sz="0" w:space="0" w:color="auto"/>
      </w:divBdr>
    </w:div>
    <w:div w:id="1865745133">
      <w:bodyDiv w:val="1"/>
      <w:marLeft w:val="0"/>
      <w:marRight w:val="0"/>
      <w:marTop w:val="0"/>
      <w:marBottom w:val="0"/>
      <w:divBdr>
        <w:top w:val="none" w:sz="0" w:space="0" w:color="auto"/>
        <w:left w:val="none" w:sz="0" w:space="0" w:color="auto"/>
        <w:bottom w:val="none" w:sz="0" w:space="0" w:color="auto"/>
        <w:right w:val="none" w:sz="0" w:space="0" w:color="auto"/>
      </w:divBdr>
    </w:div>
    <w:div w:id="2000228387">
      <w:bodyDiv w:val="1"/>
      <w:marLeft w:val="0"/>
      <w:marRight w:val="0"/>
      <w:marTop w:val="0"/>
      <w:marBottom w:val="0"/>
      <w:divBdr>
        <w:top w:val="none" w:sz="0" w:space="0" w:color="auto"/>
        <w:left w:val="none" w:sz="0" w:space="0" w:color="auto"/>
        <w:bottom w:val="none" w:sz="0" w:space="0" w:color="auto"/>
        <w:right w:val="none" w:sz="0" w:space="0" w:color="auto"/>
      </w:divBdr>
      <w:divsChild>
        <w:div w:id="1708025676">
          <w:marLeft w:val="547"/>
          <w:marRight w:val="0"/>
          <w:marTop w:val="86"/>
          <w:marBottom w:val="0"/>
          <w:divBdr>
            <w:top w:val="none" w:sz="0" w:space="0" w:color="auto"/>
            <w:left w:val="none" w:sz="0" w:space="0" w:color="auto"/>
            <w:bottom w:val="none" w:sz="0" w:space="0" w:color="auto"/>
            <w:right w:val="none" w:sz="0" w:space="0" w:color="auto"/>
          </w:divBdr>
        </w:div>
      </w:divsChild>
    </w:div>
    <w:div w:id="2042390273">
      <w:bodyDiv w:val="1"/>
      <w:marLeft w:val="0"/>
      <w:marRight w:val="0"/>
      <w:marTop w:val="0"/>
      <w:marBottom w:val="0"/>
      <w:divBdr>
        <w:top w:val="none" w:sz="0" w:space="0" w:color="auto"/>
        <w:left w:val="none" w:sz="0" w:space="0" w:color="auto"/>
        <w:bottom w:val="none" w:sz="0" w:space="0" w:color="auto"/>
        <w:right w:val="none" w:sz="0" w:space="0" w:color="auto"/>
      </w:divBdr>
    </w:div>
    <w:div w:id="2049139070">
      <w:bodyDiv w:val="1"/>
      <w:marLeft w:val="0"/>
      <w:marRight w:val="0"/>
      <w:marTop w:val="0"/>
      <w:marBottom w:val="0"/>
      <w:divBdr>
        <w:top w:val="none" w:sz="0" w:space="0" w:color="auto"/>
        <w:left w:val="none" w:sz="0" w:space="0" w:color="auto"/>
        <w:bottom w:val="none" w:sz="0" w:space="0" w:color="auto"/>
        <w:right w:val="none" w:sz="0" w:space="0" w:color="auto"/>
      </w:divBdr>
      <w:divsChild>
        <w:div w:id="208805066">
          <w:marLeft w:val="0"/>
          <w:marRight w:val="0"/>
          <w:marTop w:val="0"/>
          <w:marBottom w:val="0"/>
          <w:divBdr>
            <w:top w:val="none" w:sz="0" w:space="0" w:color="auto"/>
            <w:left w:val="none" w:sz="0" w:space="0" w:color="auto"/>
            <w:bottom w:val="none" w:sz="0" w:space="0" w:color="auto"/>
            <w:right w:val="none" w:sz="0" w:space="0" w:color="auto"/>
          </w:divBdr>
        </w:div>
      </w:divsChild>
    </w:div>
    <w:div w:id="2118596743">
      <w:bodyDiv w:val="1"/>
      <w:marLeft w:val="0"/>
      <w:marRight w:val="0"/>
      <w:marTop w:val="0"/>
      <w:marBottom w:val="0"/>
      <w:divBdr>
        <w:top w:val="none" w:sz="0" w:space="0" w:color="auto"/>
        <w:left w:val="none" w:sz="0" w:space="0" w:color="auto"/>
        <w:bottom w:val="none" w:sz="0" w:space="0" w:color="auto"/>
        <w:right w:val="none" w:sz="0" w:space="0" w:color="auto"/>
      </w:divBdr>
      <w:divsChild>
        <w:div w:id="399141009">
          <w:marLeft w:val="0"/>
          <w:marRight w:val="0"/>
          <w:marTop w:val="0"/>
          <w:marBottom w:val="0"/>
          <w:divBdr>
            <w:top w:val="none" w:sz="0" w:space="0" w:color="auto"/>
            <w:left w:val="none" w:sz="0" w:space="0" w:color="auto"/>
            <w:bottom w:val="none" w:sz="0" w:space="0" w:color="auto"/>
            <w:right w:val="none" w:sz="0" w:space="0" w:color="auto"/>
          </w:divBdr>
          <w:divsChild>
            <w:div w:id="40982435">
              <w:marLeft w:val="0"/>
              <w:marRight w:val="0"/>
              <w:marTop w:val="0"/>
              <w:marBottom w:val="0"/>
              <w:divBdr>
                <w:top w:val="none" w:sz="0" w:space="0" w:color="auto"/>
                <w:left w:val="none" w:sz="0" w:space="0" w:color="auto"/>
                <w:bottom w:val="none" w:sz="0" w:space="0" w:color="auto"/>
                <w:right w:val="none" w:sz="0" w:space="0" w:color="auto"/>
              </w:divBdr>
              <w:divsChild>
                <w:div w:id="912156709">
                  <w:marLeft w:val="0"/>
                  <w:marRight w:val="0"/>
                  <w:marTop w:val="0"/>
                  <w:marBottom w:val="0"/>
                  <w:divBdr>
                    <w:top w:val="none" w:sz="0" w:space="0" w:color="auto"/>
                    <w:left w:val="none" w:sz="0" w:space="0" w:color="auto"/>
                    <w:bottom w:val="none" w:sz="0" w:space="0" w:color="auto"/>
                    <w:right w:val="none" w:sz="0" w:space="0" w:color="auto"/>
                  </w:divBdr>
                  <w:divsChild>
                    <w:div w:id="833447407">
                      <w:marLeft w:val="450"/>
                      <w:marRight w:val="0"/>
                      <w:marTop w:val="120"/>
                      <w:marBottom w:val="0"/>
                      <w:divBdr>
                        <w:top w:val="none" w:sz="0" w:space="0" w:color="auto"/>
                        <w:left w:val="none" w:sz="0" w:space="0" w:color="auto"/>
                        <w:bottom w:val="none" w:sz="0" w:space="0" w:color="auto"/>
                        <w:right w:val="none" w:sz="0" w:space="0" w:color="auto"/>
                      </w:divBdr>
                    </w:div>
                    <w:div w:id="1635792794">
                      <w:marLeft w:val="0"/>
                      <w:marRight w:val="0"/>
                      <w:marTop w:val="0"/>
                      <w:marBottom w:val="0"/>
                      <w:divBdr>
                        <w:top w:val="none" w:sz="0" w:space="0" w:color="auto"/>
                        <w:left w:val="none" w:sz="0" w:space="0" w:color="auto"/>
                        <w:bottom w:val="none" w:sz="0" w:space="0" w:color="auto"/>
                        <w:right w:val="none" w:sz="0" w:space="0" w:color="auto"/>
                      </w:divBdr>
                      <w:divsChild>
                        <w:div w:id="14526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260850">
          <w:marLeft w:val="0"/>
          <w:marRight w:val="0"/>
          <w:marTop w:val="0"/>
          <w:marBottom w:val="0"/>
          <w:divBdr>
            <w:top w:val="none" w:sz="0" w:space="0" w:color="auto"/>
            <w:left w:val="none" w:sz="0" w:space="0" w:color="auto"/>
            <w:bottom w:val="none" w:sz="0" w:space="0" w:color="auto"/>
            <w:right w:val="none" w:sz="0" w:space="0" w:color="auto"/>
          </w:divBdr>
          <w:divsChild>
            <w:div w:id="1429236818">
              <w:marLeft w:val="0"/>
              <w:marRight w:val="0"/>
              <w:marTop w:val="0"/>
              <w:marBottom w:val="0"/>
              <w:divBdr>
                <w:top w:val="none" w:sz="0" w:space="0" w:color="auto"/>
                <w:left w:val="none" w:sz="0" w:space="0" w:color="auto"/>
                <w:bottom w:val="none" w:sz="0" w:space="0" w:color="auto"/>
                <w:right w:val="none" w:sz="0" w:space="0" w:color="auto"/>
              </w:divBdr>
              <w:divsChild>
                <w:div w:id="1295255448">
                  <w:marLeft w:val="0"/>
                  <w:marRight w:val="0"/>
                  <w:marTop w:val="0"/>
                  <w:marBottom w:val="0"/>
                  <w:divBdr>
                    <w:top w:val="none" w:sz="0" w:space="0" w:color="auto"/>
                    <w:left w:val="none" w:sz="0" w:space="0" w:color="auto"/>
                    <w:bottom w:val="none" w:sz="0" w:space="0" w:color="auto"/>
                    <w:right w:val="none" w:sz="0" w:space="0" w:color="auto"/>
                  </w:divBdr>
                  <w:divsChild>
                    <w:div w:id="1049108541">
                      <w:marLeft w:val="0"/>
                      <w:marRight w:val="0"/>
                      <w:marTop w:val="0"/>
                      <w:marBottom w:val="0"/>
                      <w:divBdr>
                        <w:top w:val="none" w:sz="0" w:space="0" w:color="auto"/>
                        <w:left w:val="none" w:sz="0" w:space="0" w:color="auto"/>
                        <w:bottom w:val="none" w:sz="0" w:space="0" w:color="auto"/>
                        <w:right w:val="none" w:sz="0" w:space="0" w:color="auto"/>
                      </w:divBdr>
                      <w:divsChild>
                        <w:div w:id="2114740863">
                          <w:marLeft w:val="0"/>
                          <w:marRight w:val="0"/>
                          <w:marTop w:val="0"/>
                          <w:marBottom w:val="0"/>
                          <w:divBdr>
                            <w:top w:val="none" w:sz="0" w:space="0" w:color="auto"/>
                            <w:left w:val="none" w:sz="0" w:space="0" w:color="auto"/>
                            <w:bottom w:val="none" w:sz="0" w:space="0" w:color="auto"/>
                            <w:right w:val="none" w:sz="0" w:space="0" w:color="auto"/>
                          </w:divBdr>
                          <w:divsChild>
                            <w:div w:id="4685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2028">
          <w:marLeft w:val="0"/>
          <w:marRight w:val="0"/>
          <w:marTop w:val="0"/>
          <w:marBottom w:val="0"/>
          <w:divBdr>
            <w:top w:val="none" w:sz="0" w:space="0" w:color="auto"/>
            <w:left w:val="none" w:sz="0" w:space="0" w:color="auto"/>
            <w:bottom w:val="none" w:sz="0" w:space="0" w:color="auto"/>
            <w:right w:val="none" w:sz="0" w:space="0" w:color="auto"/>
          </w:divBdr>
          <w:divsChild>
            <w:div w:id="989211116">
              <w:marLeft w:val="0"/>
              <w:marRight w:val="0"/>
              <w:marTop w:val="0"/>
              <w:marBottom w:val="0"/>
              <w:divBdr>
                <w:top w:val="none" w:sz="0" w:space="0" w:color="auto"/>
                <w:left w:val="none" w:sz="0" w:space="0" w:color="auto"/>
                <w:bottom w:val="none" w:sz="0" w:space="0" w:color="auto"/>
                <w:right w:val="none" w:sz="0" w:space="0" w:color="auto"/>
              </w:divBdr>
              <w:divsChild>
                <w:div w:id="633483836">
                  <w:marLeft w:val="0"/>
                  <w:marRight w:val="0"/>
                  <w:marTop w:val="0"/>
                  <w:marBottom w:val="0"/>
                  <w:divBdr>
                    <w:top w:val="none" w:sz="0" w:space="0" w:color="auto"/>
                    <w:left w:val="none" w:sz="0" w:space="0" w:color="auto"/>
                    <w:bottom w:val="none" w:sz="0" w:space="0" w:color="auto"/>
                    <w:right w:val="none" w:sz="0" w:space="0" w:color="auto"/>
                  </w:divBdr>
                  <w:divsChild>
                    <w:div w:id="456797428">
                      <w:marLeft w:val="0"/>
                      <w:marRight w:val="0"/>
                      <w:marTop w:val="0"/>
                      <w:marBottom w:val="0"/>
                      <w:divBdr>
                        <w:top w:val="none" w:sz="0" w:space="0" w:color="auto"/>
                        <w:left w:val="none" w:sz="0" w:space="0" w:color="auto"/>
                        <w:bottom w:val="none" w:sz="0" w:space="0" w:color="auto"/>
                        <w:right w:val="none" w:sz="0" w:space="0" w:color="auto"/>
                      </w:divBdr>
                      <w:divsChild>
                        <w:div w:id="1263413618">
                          <w:marLeft w:val="0"/>
                          <w:marRight w:val="0"/>
                          <w:marTop w:val="0"/>
                          <w:marBottom w:val="0"/>
                          <w:divBdr>
                            <w:top w:val="none" w:sz="0" w:space="0" w:color="auto"/>
                            <w:left w:val="none" w:sz="0" w:space="0" w:color="auto"/>
                            <w:bottom w:val="none" w:sz="0" w:space="0" w:color="auto"/>
                            <w:right w:val="none" w:sz="0" w:space="0" w:color="auto"/>
                          </w:divBdr>
                        </w:div>
                      </w:divsChild>
                    </w:div>
                    <w:div w:id="725447352">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509562">
          <w:marLeft w:val="0"/>
          <w:marRight w:val="0"/>
          <w:marTop w:val="0"/>
          <w:marBottom w:val="0"/>
          <w:divBdr>
            <w:top w:val="none" w:sz="0" w:space="0" w:color="auto"/>
            <w:left w:val="none" w:sz="0" w:space="0" w:color="auto"/>
            <w:bottom w:val="none" w:sz="0" w:space="0" w:color="auto"/>
            <w:right w:val="none" w:sz="0" w:space="0" w:color="auto"/>
          </w:divBdr>
          <w:divsChild>
            <w:div w:id="853034792">
              <w:marLeft w:val="0"/>
              <w:marRight w:val="0"/>
              <w:marTop w:val="0"/>
              <w:marBottom w:val="0"/>
              <w:divBdr>
                <w:top w:val="none" w:sz="0" w:space="0" w:color="auto"/>
                <w:left w:val="none" w:sz="0" w:space="0" w:color="auto"/>
                <w:bottom w:val="none" w:sz="0" w:space="0" w:color="auto"/>
                <w:right w:val="none" w:sz="0" w:space="0" w:color="auto"/>
              </w:divBdr>
              <w:divsChild>
                <w:div w:id="1708748986">
                  <w:marLeft w:val="0"/>
                  <w:marRight w:val="0"/>
                  <w:marTop w:val="0"/>
                  <w:marBottom w:val="0"/>
                  <w:divBdr>
                    <w:top w:val="none" w:sz="0" w:space="0" w:color="auto"/>
                    <w:left w:val="none" w:sz="0" w:space="0" w:color="auto"/>
                    <w:bottom w:val="none" w:sz="0" w:space="0" w:color="auto"/>
                    <w:right w:val="none" w:sz="0" w:space="0" w:color="auto"/>
                  </w:divBdr>
                  <w:divsChild>
                    <w:div w:id="633868792">
                      <w:marLeft w:val="0"/>
                      <w:marRight w:val="0"/>
                      <w:marTop w:val="0"/>
                      <w:marBottom w:val="0"/>
                      <w:divBdr>
                        <w:top w:val="none" w:sz="0" w:space="0" w:color="auto"/>
                        <w:left w:val="none" w:sz="0" w:space="0" w:color="auto"/>
                        <w:bottom w:val="none" w:sz="0" w:space="0" w:color="auto"/>
                        <w:right w:val="none" w:sz="0" w:space="0" w:color="auto"/>
                      </w:divBdr>
                      <w:divsChild>
                        <w:div w:id="512495885">
                          <w:marLeft w:val="0"/>
                          <w:marRight w:val="0"/>
                          <w:marTop w:val="0"/>
                          <w:marBottom w:val="0"/>
                          <w:divBdr>
                            <w:top w:val="none" w:sz="0" w:space="0" w:color="auto"/>
                            <w:left w:val="none" w:sz="0" w:space="0" w:color="auto"/>
                            <w:bottom w:val="none" w:sz="0" w:space="0" w:color="auto"/>
                            <w:right w:val="none" w:sz="0" w:space="0" w:color="auto"/>
                          </w:divBdr>
                        </w:div>
                      </w:divsChild>
                    </w:div>
                    <w:div w:id="1602911961">
                      <w:marLeft w:val="45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ucatieparentala.ro" TargetMode="External"/><Relationship Id="rId4" Type="http://schemas.microsoft.com/office/2007/relationships/stylesWithEffects" Target="stylesWithEffects.xml"/><Relationship Id="rId9" Type="http://schemas.openxmlformats.org/officeDocument/2006/relationships/hyperlink" Target="http://www.training.ise.ro" TargetMode="External"/><Relationship Id="rId30"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57AAC-E413-4AA5-AE43-1A276E29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Badea</dc:creator>
  <cp:lastModifiedBy>Amalia</cp:lastModifiedBy>
  <cp:revision>4</cp:revision>
  <cp:lastPrinted>2018-09-01T09:20:00Z</cp:lastPrinted>
  <dcterms:created xsi:type="dcterms:W3CDTF">2020-03-03T03:22:00Z</dcterms:created>
  <dcterms:modified xsi:type="dcterms:W3CDTF">2020-03-03T03:59:00Z</dcterms:modified>
</cp:coreProperties>
</file>