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6C1" w:rsidRPr="00BD56C1" w:rsidRDefault="00BD56C1" w:rsidP="00BD56C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222222"/>
        </w:rPr>
      </w:pPr>
      <w:bookmarkStart w:id="0" w:name="_GoBack"/>
      <w:bookmarkEnd w:id="0"/>
      <w:proofErr w:type="spellStart"/>
      <w:r w:rsidRPr="00BD56C1">
        <w:rPr>
          <w:rFonts w:ascii="Georgia" w:eastAsia="Times New Roman" w:hAnsi="Georgia" w:cs="Arial"/>
          <w:color w:val="222222"/>
        </w:rPr>
        <w:t>Inregistrarea</w:t>
      </w:r>
      <w:proofErr w:type="spellEnd"/>
      <w:r w:rsidRPr="00BD56C1">
        <w:rPr>
          <w:rFonts w:ascii="Georgia" w:eastAsia="Times New Roman" w:hAnsi="Georgia" w:cs="Arial"/>
          <w:color w:val="222222"/>
        </w:rPr>
        <w:t xml:space="preserve"> </w:t>
      </w:r>
      <w:proofErr w:type="spellStart"/>
      <w:r w:rsidRPr="00BD56C1">
        <w:rPr>
          <w:rFonts w:ascii="Georgia" w:eastAsia="Times New Roman" w:hAnsi="Georgia" w:cs="Arial"/>
          <w:color w:val="222222"/>
        </w:rPr>
        <w:t>unui</w:t>
      </w:r>
      <w:proofErr w:type="spellEnd"/>
      <w:r w:rsidRPr="00BD56C1">
        <w:rPr>
          <w:rFonts w:ascii="Georgia" w:eastAsia="Times New Roman" w:hAnsi="Georgia" w:cs="Arial"/>
          <w:color w:val="222222"/>
        </w:rPr>
        <w:t xml:space="preserve"> </w:t>
      </w:r>
      <w:proofErr w:type="spellStart"/>
      <w:r w:rsidRPr="00BD56C1">
        <w:rPr>
          <w:rFonts w:ascii="Georgia" w:eastAsia="Times New Roman" w:hAnsi="Georgia" w:cs="Arial"/>
          <w:color w:val="222222"/>
        </w:rPr>
        <w:t>cont</w:t>
      </w:r>
      <w:proofErr w:type="spellEnd"/>
      <w:r w:rsidRPr="00BD56C1">
        <w:rPr>
          <w:rFonts w:ascii="Georgia" w:eastAsia="Times New Roman" w:hAnsi="Georgia" w:cs="Arial"/>
          <w:color w:val="222222"/>
        </w:rPr>
        <w:t xml:space="preserve"> de ECAS / EU Login: </w:t>
      </w:r>
      <w:hyperlink r:id="rId5" w:tgtFrame="_blank" w:history="1">
        <w:r w:rsidRPr="00BD56C1">
          <w:rPr>
            <w:rFonts w:ascii="Georgia" w:eastAsia="Times New Roman" w:hAnsi="Georgia" w:cs="Arial"/>
            <w:color w:val="1155CC"/>
            <w:u w:val="single"/>
          </w:rPr>
          <w:t>https://webgate.ec.europa.eu/fpfis/wikis/display/NAITDOC/EU+Login+-+European+Commission+Authentication+Service</w:t>
        </w:r>
      </w:hyperlink>
    </w:p>
    <w:p w:rsidR="00BD56C1" w:rsidRPr="00BD56C1" w:rsidRDefault="00BD56C1" w:rsidP="00BD56C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222222"/>
        </w:rPr>
      </w:pPr>
      <w:proofErr w:type="spellStart"/>
      <w:r w:rsidRPr="00BD56C1">
        <w:rPr>
          <w:rFonts w:ascii="Georgia" w:eastAsia="Times New Roman" w:hAnsi="Georgia" w:cs="Arial"/>
          <w:color w:val="222222"/>
        </w:rPr>
        <w:t>Inregistrarea</w:t>
      </w:r>
      <w:proofErr w:type="spellEnd"/>
      <w:r w:rsidRPr="00BD56C1">
        <w:rPr>
          <w:rFonts w:ascii="Georgia" w:eastAsia="Times New Roman" w:hAnsi="Georgia" w:cs="Arial"/>
          <w:color w:val="222222"/>
        </w:rPr>
        <w:t xml:space="preserve"> </w:t>
      </w:r>
      <w:proofErr w:type="spellStart"/>
      <w:r w:rsidRPr="00BD56C1">
        <w:rPr>
          <w:rFonts w:ascii="Georgia" w:eastAsia="Times New Roman" w:hAnsi="Georgia" w:cs="Arial"/>
          <w:color w:val="222222"/>
        </w:rPr>
        <w:t>unui</w:t>
      </w:r>
      <w:proofErr w:type="spellEnd"/>
      <w:r w:rsidRPr="00BD56C1">
        <w:rPr>
          <w:rFonts w:ascii="Georgia" w:eastAsia="Times New Roman" w:hAnsi="Georgia" w:cs="Arial"/>
          <w:color w:val="222222"/>
        </w:rPr>
        <w:t xml:space="preserve"> OID </w:t>
      </w:r>
      <w:proofErr w:type="spellStart"/>
      <w:r w:rsidRPr="00BD56C1">
        <w:rPr>
          <w:rFonts w:ascii="Georgia" w:eastAsia="Times New Roman" w:hAnsi="Georgia" w:cs="Arial"/>
          <w:color w:val="222222"/>
        </w:rPr>
        <w:t>si</w:t>
      </w:r>
      <w:proofErr w:type="spellEnd"/>
      <w:r w:rsidRPr="00BD56C1">
        <w:rPr>
          <w:rFonts w:ascii="Georgia" w:eastAsia="Times New Roman" w:hAnsi="Georgia" w:cs="Arial"/>
          <w:color w:val="222222"/>
        </w:rPr>
        <w:t xml:space="preserve"> </w:t>
      </w:r>
      <w:proofErr w:type="spellStart"/>
      <w:r w:rsidRPr="00BD56C1">
        <w:rPr>
          <w:rFonts w:ascii="Georgia" w:eastAsia="Times New Roman" w:hAnsi="Georgia" w:cs="Arial"/>
          <w:color w:val="222222"/>
        </w:rPr>
        <w:t>alte</w:t>
      </w:r>
      <w:proofErr w:type="spellEnd"/>
      <w:r w:rsidRPr="00BD56C1">
        <w:rPr>
          <w:rFonts w:ascii="Georgia" w:eastAsia="Times New Roman" w:hAnsi="Georgia" w:cs="Arial"/>
          <w:color w:val="222222"/>
        </w:rPr>
        <w:t xml:space="preserve"> </w:t>
      </w:r>
      <w:proofErr w:type="spellStart"/>
      <w:r w:rsidRPr="00BD56C1">
        <w:rPr>
          <w:rFonts w:ascii="Georgia" w:eastAsia="Times New Roman" w:hAnsi="Georgia" w:cs="Arial"/>
          <w:color w:val="222222"/>
        </w:rPr>
        <w:t>aspecte</w:t>
      </w:r>
      <w:proofErr w:type="spellEnd"/>
      <w:r w:rsidRPr="00BD56C1">
        <w:rPr>
          <w:rFonts w:ascii="Georgia" w:eastAsia="Times New Roman" w:hAnsi="Georgia" w:cs="Arial"/>
          <w:color w:val="222222"/>
        </w:rPr>
        <w:t xml:space="preserve"> </w:t>
      </w:r>
      <w:proofErr w:type="spellStart"/>
      <w:r w:rsidRPr="00BD56C1">
        <w:rPr>
          <w:rFonts w:ascii="Georgia" w:eastAsia="Times New Roman" w:hAnsi="Georgia" w:cs="Arial"/>
          <w:color w:val="222222"/>
        </w:rPr>
        <w:t>privind</w:t>
      </w:r>
      <w:proofErr w:type="spellEnd"/>
      <w:r w:rsidRPr="00BD56C1">
        <w:rPr>
          <w:rFonts w:ascii="Georgia" w:eastAsia="Times New Roman" w:hAnsi="Georgia" w:cs="Arial"/>
          <w:color w:val="222222"/>
        </w:rPr>
        <w:t xml:space="preserve"> ORS: </w:t>
      </w:r>
      <w:hyperlink r:id="rId6" w:tgtFrame="_blank" w:history="1">
        <w:r w:rsidRPr="00BD56C1">
          <w:rPr>
            <w:rFonts w:ascii="Georgia" w:eastAsia="Times New Roman" w:hAnsi="Georgia" w:cs="Arial"/>
            <w:color w:val="1155CC"/>
            <w:u w:val="single"/>
          </w:rPr>
          <w:t>https://webgate.ec.europa.eu/fpfis/wikis/display/NAITDOC/Organisation+Registration+Guide</w:t>
        </w:r>
      </w:hyperlink>
    </w:p>
    <w:p w:rsidR="00BD56C1" w:rsidRPr="00BD56C1" w:rsidRDefault="00BD56C1" w:rsidP="00BD56C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222222"/>
        </w:rPr>
      </w:pPr>
      <w:proofErr w:type="spellStart"/>
      <w:r w:rsidRPr="00BD56C1">
        <w:rPr>
          <w:rFonts w:ascii="Georgia" w:eastAsia="Times New Roman" w:hAnsi="Georgia" w:cs="Arial"/>
          <w:color w:val="222222"/>
        </w:rPr>
        <w:t>Utilizarea</w:t>
      </w:r>
      <w:proofErr w:type="spellEnd"/>
      <w:r w:rsidRPr="00BD56C1">
        <w:rPr>
          <w:rFonts w:ascii="Georgia" w:eastAsia="Times New Roman" w:hAnsi="Georgia" w:cs="Arial"/>
          <w:color w:val="222222"/>
        </w:rPr>
        <w:t xml:space="preserve"> </w:t>
      </w:r>
      <w:proofErr w:type="spellStart"/>
      <w:r w:rsidRPr="00BD56C1">
        <w:rPr>
          <w:rFonts w:ascii="Georgia" w:eastAsia="Times New Roman" w:hAnsi="Georgia" w:cs="Arial"/>
          <w:color w:val="222222"/>
        </w:rPr>
        <w:t>platformei</w:t>
      </w:r>
      <w:proofErr w:type="spellEnd"/>
      <w:r w:rsidRPr="00BD56C1">
        <w:rPr>
          <w:rFonts w:ascii="Georgia" w:eastAsia="Times New Roman" w:hAnsi="Georgia" w:cs="Arial"/>
          <w:color w:val="222222"/>
        </w:rPr>
        <w:t xml:space="preserve"> AF de candidati: </w:t>
      </w:r>
      <w:hyperlink r:id="rId7" w:tgtFrame="_blank" w:history="1">
        <w:r w:rsidRPr="00BD56C1">
          <w:rPr>
            <w:rFonts w:ascii="Georgia" w:eastAsia="Times New Roman" w:hAnsi="Georgia" w:cs="Arial"/>
            <w:color w:val="1155CC"/>
            <w:u w:val="single"/>
          </w:rPr>
          <w:t>https://webgate.ec.europa.eu/fpfis/wikis/display/NAITDOC/My+Applications</w:t>
        </w:r>
      </w:hyperlink>
    </w:p>
    <w:p w:rsidR="00BD56C1" w:rsidRPr="00BD56C1" w:rsidRDefault="00BD56C1" w:rsidP="00BD56C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222222"/>
        </w:rPr>
      </w:pPr>
      <w:proofErr w:type="spellStart"/>
      <w:r w:rsidRPr="00BD56C1">
        <w:rPr>
          <w:rFonts w:ascii="Georgia" w:eastAsia="Times New Roman" w:hAnsi="Georgia" w:cs="Arial"/>
          <w:color w:val="222222"/>
        </w:rPr>
        <w:t>Accesarea</w:t>
      </w:r>
      <w:proofErr w:type="spellEnd"/>
      <w:r w:rsidRPr="00BD56C1">
        <w:rPr>
          <w:rFonts w:ascii="Georgia" w:eastAsia="Times New Roman" w:hAnsi="Georgia" w:cs="Arial"/>
          <w:color w:val="222222"/>
        </w:rPr>
        <w:t xml:space="preserve"> </w:t>
      </w:r>
      <w:proofErr w:type="spellStart"/>
      <w:r w:rsidRPr="00BD56C1">
        <w:rPr>
          <w:rFonts w:ascii="Georgia" w:eastAsia="Times New Roman" w:hAnsi="Georgia" w:cs="Arial"/>
          <w:color w:val="222222"/>
        </w:rPr>
        <w:t>si</w:t>
      </w:r>
      <w:proofErr w:type="spellEnd"/>
      <w:r w:rsidRPr="00BD56C1">
        <w:rPr>
          <w:rFonts w:ascii="Georgia" w:eastAsia="Times New Roman" w:hAnsi="Georgia" w:cs="Arial"/>
          <w:color w:val="222222"/>
        </w:rPr>
        <w:t xml:space="preserve"> </w:t>
      </w:r>
      <w:proofErr w:type="spellStart"/>
      <w:r w:rsidRPr="00BD56C1">
        <w:rPr>
          <w:rFonts w:ascii="Georgia" w:eastAsia="Times New Roman" w:hAnsi="Georgia" w:cs="Arial"/>
          <w:color w:val="222222"/>
        </w:rPr>
        <w:t>completarea</w:t>
      </w:r>
      <w:proofErr w:type="spellEnd"/>
      <w:r w:rsidRPr="00BD56C1">
        <w:rPr>
          <w:rFonts w:ascii="Georgia" w:eastAsia="Times New Roman" w:hAnsi="Georgia" w:cs="Arial"/>
          <w:color w:val="222222"/>
        </w:rPr>
        <w:t xml:space="preserve"> </w:t>
      </w:r>
      <w:proofErr w:type="spellStart"/>
      <w:r w:rsidRPr="00BD56C1">
        <w:rPr>
          <w:rFonts w:ascii="Georgia" w:eastAsia="Times New Roman" w:hAnsi="Georgia" w:cs="Arial"/>
          <w:color w:val="222222"/>
        </w:rPr>
        <w:t>formularelor</w:t>
      </w:r>
      <w:proofErr w:type="spellEnd"/>
      <w:r w:rsidRPr="00BD56C1">
        <w:rPr>
          <w:rFonts w:ascii="Georgia" w:eastAsia="Times New Roman" w:hAnsi="Georgia" w:cs="Arial"/>
          <w:color w:val="222222"/>
        </w:rPr>
        <w:t xml:space="preserve"> de </w:t>
      </w:r>
      <w:proofErr w:type="spellStart"/>
      <w:r w:rsidRPr="00BD56C1">
        <w:rPr>
          <w:rFonts w:ascii="Georgia" w:eastAsia="Times New Roman" w:hAnsi="Georgia" w:cs="Arial"/>
          <w:color w:val="222222"/>
        </w:rPr>
        <w:t>candidatura</w:t>
      </w:r>
      <w:proofErr w:type="spellEnd"/>
      <w:r w:rsidRPr="00BD56C1">
        <w:rPr>
          <w:rFonts w:ascii="Georgia" w:eastAsia="Times New Roman" w:hAnsi="Georgia" w:cs="Arial"/>
          <w:color w:val="222222"/>
        </w:rPr>
        <w:t xml:space="preserve"> </w:t>
      </w:r>
      <w:proofErr w:type="spellStart"/>
      <w:r w:rsidRPr="00BD56C1">
        <w:rPr>
          <w:rFonts w:ascii="Georgia" w:eastAsia="Times New Roman" w:hAnsi="Georgia" w:cs="Arial"/>
          <w:color w:val="222222"/>
        </w:rPr>
        <w:t>dpdv</w:t>
      </w:r>
      <w:proofErr w:type="spellEnd"/>
      <w:r w:rsidRPr="00BD56C1">
        <w:rPr>
          <w:rFonts w:ascii="Georgia" w:eastAsia="Times New Roman" w:hAnsi="Georgia" w:cs="Arial"/>
          <w:color w:val="222222"/>
        </w:rPr>
        <w:t xml:space="preserve"> formal (</w:t>
      </w:r>
      <w:proofErr w:type="spellStart"/>
      <w:r w:rsidRPr="00BD56C1">
        <w:rPr>
          <w:rFonts w:ascii="Georgia" w:eastAsia="Times New Roman" w:hAnsi="Georgia" w:cs="Arial"/>
          <w:color w:val="222222"/>
        </w:rPr>
        <w:t>inclusiv</w:t>
      </w:r>
      <w:proofErr w:type="spellEnd"/>
      <w:r w:rsidRPr="00BD56C1">
        <w:rPr>
          <w:rFonts w:ascii="Georgia" w:eastAsia="Times New Roman" w:hAnsi="Georgia" w:cs="Arial"/>
          <w:color w:val="222222"/>
        </w:rPr>
        <w:t xml:space="preserve"> </w:t>
      </w:r>
      <w:proofErr w:type="spellStart"/>
      <w:r w:rsidRPr="00BD56C1">
        <w:rPr>
          <w:rFonts w:ascii="Georgia" w:eastAsia="Times New Roman" w:hAnsi="Georgia" w:cs="Arial"/>
          <w:color w:val="222222"/>
        </w:rPr>
        <w:t>pe</w:t>
      </w:r>
      <w:proofErr w:type="spellEnd"/>
      <w:r w:rsidRPr="00BD56C1">
        <w:rPr>
          <w:rFonts w:ascii="Georgia" w:eastAsia="Times New Roman" w:hAnsi="Georgia" w:cs="Arial"/>
          <w:color w:val="222222"/>
        </w:rPr>
        <w:t xml:space="preserve"> </w:t>
      </w:r>
      <w:proofErr w:type="spellStart"/>
      <w:r w:rsidRPr="00BD56C1">
        <w:rPr>
          <w:rFonts w:ascii="Georgia" w:eastAsia="Times New Roman" w:hAnsi="Georgia" w:cs="Arial"/>
          <w:color w:val="222222"/>
        </w:rPr>
        <w:t>fiecare</w:t>
      </w:r>
      <w:proofErr w:type="spellEnd"/>
      <w:r w:rsidRPr="00BD56C1">
        <w:rPr>
          <w:rFonts w:ascii="Georgia" w:eastAsia="Times New Roman" w:hAnsi="Georgia" w:cs="Arial"/>
          <w:color w:val="222222"/>
        </w:rPr>
        <w:t xml:space="preserve"> tip de </w:t>
      </w:r>
      <w:proofErr w:type="spellStart"/>
      <w:r w:rsidRPr="00BD56C1">
        <w:rPr>
          <w:rFonts w:ascii="Georgia" w:eastAsia="Times New Roman" w:hAnsi="Georgia" w:cs="Arial"/>
          <w:color w:val="222222"/>
        </w:rPr>
        <w:t>formular</w:t>
      </w:r>
      <w:proofErr w:type="spellEnd"/>
      <w:r w:rsidRPr="00BD56C1">
        <w:rPr>
          <w:rFonts w:ascii="Georgia" w:eastAsia="Times New Roman" w:hAnsi="Georgia" w:cs="Arial"/>
          <w:color w:val="222222"/>
        </w:rPr>
        <w:t xml:space="preserve"> in parte): </w:t>
      </w:r>
      <w:hyperlink r:id="rId8" w:tgtFrame="_blank" w:history="1">
        <w:r w:rsidRPr="00BD56C1">
          <w:rPr>
            <w:rFonts w:ascii="Georgia" w:eastAsia="Times New Roman" w:hAnsi="Georgia" w:cs="Arial"/>
            <w:color w:val="1155CC"/>
            <w:u w:val="single"/>
          </w:rPr>
          <w:t>https://webgate.ec.europa.eu/fpfis/wikis/display/NAITDOC/Apply+for+grant+or+accreditation</w:t>
        </w:r>
      </w:hyperlink>
    </w:p>
    <w:p w:rsidR="00BD56C1" w:rsidRPr="00BD56C1" w:rsidRDefault="00BD56C1" w:rsidP="00BD56C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222222"/>
        </w:rPr>
      </w:pPr>
      <w:proofErr w:type="spellStart"/>
      <w:r w:rsidRPr="00BD56C1">
        <w:rPr>
          <w:rFonts w:ascii="Georgia" w:eastAsia="Times New Roman" w:hAnsi="Georgia" w:cs="Arial"/>
          <w:color w:val="222222"/>
        </w:rPr>
        <w:t>Transmiterea</w:t>
      </w:r>
      <w:proofErr w:type="spellEnd"/>
      <w:r w:rsidRPr="00BD56C1">
        <w:rPr>
          <w:rFonts w:ascii="Georgia" w:eastAsia="Times New Roman" w:hAnsi="Georgia" w:cs="Arial"/>
          <w:color w:val="222222"/>
        </w:rPr>
        <w:t xml:space="preserve"> </w:t>
      </w:r>
      <w:proofErr w:type="spellStart"/>
      <w:r w:rsidRPr="00BD56C1">
        <w:rPr>
          <w:rFonts w:ascii="Georgia" w:eastAsia="Times New Roman" w:hAnsi="Georgia" w:cs="Arial"/>
          <w:color w:val="222222"/>
        </w:rPr>
        <w:t>unui</w:t>
      </w:r>
      <w:proofErr w:type="spellEnd"/>
      <w:r w:rsidRPr="00BD56C1">
        <w:rPr>
          <w:rFonts w:ascii="Georgia" w:eastAsia="Times New Roman" w:hAnsi="Georgia" w:cs="Arial"/>
          <w:color w:val="222222"/>
        </w:rPr>
        <w:t xml:space="preserve"> </w:t>
      </w:r>
      <w:proofErr w:type="spellStart"/>
      <w:r w:rsidRPr="00BD56C1">
        <w:rPr>
          <w:rFonts w:ascii="Georgia" w:eastAsia="Times New Roman" w:hAnsi="Georgia" w:cs="Arial"/>
          <w:color w:val="222222"/>
        </w:rPr>
        <w:t>candidaturi</w:t>
      </w:r>
      <w:proofErr w:type="spellEnd"/>
      <w:r w:rsidRPr="00BD56C1">
        <w:rPr>
          <w:rFonts w:ascii="Georgia" w:eastAsia="Times New Roman" w:hAnsi="Georgia" w:cs="Arial"/>
          <w:color w:val="222222"/>
        </w:rPr>
        <w:t xml:space="preserve"> (Submit):</w:t>
      </w:r>
      <w:r w:rsidRPr="00BD56C1">
        <w:rPr>
          <w:rFonts w:ascii="Calibri" w:eastAsia="Times New Roman" w:hAnsi="Calibri" w:cs="Arial"/>
          <w:color w:val="222222"/>
        </w:rPr>
        <w:t> </w:t>
      </w:r>
      <w:hyperlink r:id="rId9" w:tgtFrame="_blank" w:history="1">
        <w:r w:rsidRPr="00BD56C1">
          <w:rPr>
            <w:rFonts w:ascii="Georgia" w:eastAsia="Times New Roman" w:hAnsi="Georgia" w:cs="Arial"/>
            <w:color w:val="1155CC"/>
            <w:u w:val="single"/>
          </w:rPr>
          <w:t>https://webgate.ec.europa.eu/fpfis/wikis/display/NAITDOC/Submitting+an+Application+Form</w:t>
        </w:r>
      </w:hyperlink>
    </w:p>
    <w:p w:rsidR="00BD56C1" w:rsidRPr="00BD56C1" w:rsidRDefault="00BD56C1" w:rsidP="00BD56C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222222"/>
        </w:rPr>
      </w:pPr>
      <w:proofErr w:type="spellStart"/>
      <w:r w:rsidRPr="00BD56C1">
        <w:rPr>
          <w:rFonts w:ascii="Georgia" w:eastAsia="Times New Roman" w:hAnsi="Georgia" w:cs="Arial"/>
          <w:color w:val="222222"/>
        </w:rPr>
        <w:t>Faza</w:t>
      </w:r>
      <w:proofErr w:type="spellEnd"/>
      <w:r w:rsidRPr="00BD56C1">
        <w:rPr>
          <w:rFonts w:ascii="Georgia" w:eastAsia="Times New Roman" w:hAnsi="Georgia" w:cs="Arial"/>
          <w:color w:val="222222"/>
        </w:rPr>
        <w:t xml:space="preserve"> de </w:t>
      </w:r>
      <w:proofErr w:type="spellStart"/>
      <w:r w:rsidRPr="00BD56C1">
        <w:rPr>
          <w:rFonts w:ascii="Georgia" w:eastAsia="Times New Roman" w:hAnsi="Georgia" w:cs="Arial"/>
          <w:color w:val="222222"/>
        </w:rPr>
        <w:t>selectie</w:t>
      </w:r>
      <w:proofErr w:type="spellEnd"/>
      <w:r w:rsidRPr="00BD56C1">
        <w:rPr>
          <w:rFonts w:ascii="Georgia" w:eastAsia="Times New Roman" w:hAnsi="Georgia" w:cs="Arial"/>
          <w:color w:val="222222"/>
        </w:rPr>
        <w:t xml:space="preserve"> </w:t>
      </w:r>
      <w:proofErr w:type="spellStart"/>
      <w:r w:rsidRPr="00BD56C1">
        <w:rPr>
          <w:rFonts w:ascii="Georgia" w:eastAsia="Times New Roman" w:hAnsi="Georgia" w:cs="Arial"/>
          <w:color w:val="222222"/>
        </w:rPr>
        <w:t>descrisa</w:t>
      </w:r>
      <w:proofErr w:type="spellEnd"/>
      <w:r w:rsidRPr="00BD56C1">
        <w:rPr>
          <w:rFonts w:ascii="Georgia" w:eastAsia="Times New Roman" w:hAnsi="Georgia" w:cs="Arial"/>
          <w:color w:val="222222"/>
        </w:rPr>
        <w:t xml:space="preserve"> </w:t>
      </w:r>
      <w:proofErr w:type="spellStart"/>
      <w:r w:rsidRPr="00BD56C1">
        <w:rPr>
          <w:rFonts w:ascii="Georgia" w:eastAsia="Times New Roman" w:hAnsi="Georgia" w:cs="Arial"/>
          <w:color w:val="222222"/>
        </w:rPr>
        <w:t>pe</w:t>
      </w:r>
      <w:proofErr w:type="spellEnd"/>
      <w:r w:rsidRPr="00BD56C1">
        <w:rPr>
          <w:rFonts w:ascii="Georgia" w:eastAsia="Times New Roman" w:hAnsi="Georgia" w:cs="Arial"/>
          <w:color w:val="222222"/>
        </w:rPr>
        <w:t xml:space="preserve"> scurt: </w:t>
      </w:r>
      <w:hyperlink r:id="rId10" w:tgtFrame="_blank" w:history="1">
        <w:r w:rsidRPr="00BD56C1">
          <w:rPr>
            <w:rFonts w:ascii="Georgia" w:eastAsia="Times New Roman" w:hAnsi="Georgia" w:cs="Arial"/>
            <w:color w:val="1155CC"/>
            <w:u w:val="single"/>
          </w:rPr>
          <w:t>https://webgate.ec.europa.eu/fpfis/wikis/pages/viewpage.action?pageId=246745364</w:t>
        </w:r>
      </w:hyperlink>
    </w:p>
    <w:p w:rsidR="00BD56C1" w:rsidRPr="00BD56C1" w:rsidRDefault="00BD56C1" w:rsidP="00BD56C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222222"/>
        </w:rPr>
      </w:pPr>
      <w:proofErr w:type="spellStart"/>
      <w:r w:rsidRPr="00BD56C1">
        <w:rPr>
          <w:rFonts w:ascii="Georgia" w:eastAsia="Times New Roman" w:hAnsi="Georgia" w:cs="Arial"/>
          <w:color w:val="222222"/>
        </w:rPr>
        <w:t>Resursele</w:t>
      </w:r>
      <w:proofErr w:type="spellEnd"/>
      <w:r w:rsidRPr="00BD56C1">
        <w:rPr>
          <w:rFonts w:ascii="Georgia" w:eastAsia="Times New Roman" w:hAnsi="Georgia" w:cs="Arial"/>
          <w:color w:val="222222"/>
        </w:rPr>
        <w:t xml:space="preserve"> la care se </w:t>
      </w:r>
      <w:proofErr w:type="spellStart"/>
      <w:r w:rsidRPr="00BD56C1">
        <w:rPr>
          <w:rFonts w:ascii="Georgia" w:eastAsia="Times New Roman" w:hAnsi="Georgia" w:cs="Arial"/>
          <w:color w:val="222222"/>
        </w:rPr>
        <w:t>ajunge</w:t>
      </w:r>
      <w:proofErr w:type="spellEnd"/>
      <w:r w:rsidRPr="00BD56C1">
        <w:rPr>
          <w:rFonts w:ascii="Georgia" w:eastAsia="Times New Roman" w:hAnsi="Georgia" w:cs="Arial"/>
          <w:color w:val="222222"/>
        </w:rPr>
        <w:t xml:space="preserve"> de </w:t>
      </w:r>
      <w:proofErr w:type="spellStart"/>
      <w:r w:rsidRPr="00BD56C1">
        <w:rPr>
          <w:rFonts w:ascii="Georgia" w:eastAsia="Times New Roman" w:hAnsi="Georgia" w:cs="Arial"/>
          <w:color w:val="222222"/>
        </w:rPr>
        <w:t>pe</w:t>
      </w:r>
      <w:proofErr w:type="spellEnd"/>
      <w:r w:rsidRPr="00BD56C1">
        <w:rPr>
          <w:rFonts w:ascii="Georgia" w:eastAsia="Times New Roman" w:hAnsi="Georgia" w:cs="Arial"/>
          <w:color w:val="222222"/>
        </w:rPr>
        <w:t xml:space="preserve"> </w:t>
      </w:r>
      <w:proofErr w:type="spellStart"/>
      <w:r w:rsidRPr="00BD56C1">
        <w:rPr>
          <w:rFonts w:ascii="Georgia" w:eastAsia="Times New Roman" w:hAnsi="Georgia" w:cs="Arial"/>
          <w:color w:val="222222"/>
        </w:rPr>
        <w:t>platforma</w:t>
      </w:r>
      <w:proofErr w:type="spellEnd"/>
      <w:r w:rsidRPr="00BD56C1">
        <w:rPr>
          <w:rFonts w:ascii="Georgia" w:eastAsia="Times New Roman" w:hAnsi="Georgia" w:cs="Arial"/>
          <w:color w:val="222222"/>
        </w:rPr>
        <w:t xml:space="preserve"> AF: </w:t>
      </w:r>
      <w:hyperlink r:id="rId11" w:tgtFrame="_blank" w:history="1">
        <w:r w:rsidRPr="00BD56C1">
          <w:rPr>
            <w:rFonts w:ascii="Georgia" w:eastAsia="Times New Roman" w:hAnsi="Georgia" w:cs="Arial"/>
            <w:color w:val="1155CC"/>
            <w:u w:val="single"/>
          </w:rPr>
          <w:t>https://webgate.ec.europa.eu/erasmus-esc/home/resources/additional-resources</w:t>
        </w:r>
      </w:hyperlink>
    </w:p>
    <w:p w:rsidR="00BD56C1" w:rsidRPr="00BD56C1" w:rsidRDefault="00BD56C1" w:rsidP="00BD56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D56C1">
        <w:rPr>
          <w:rFonts w:ascii="Georgia" w:eastAsia="Times New Roman" w:hAnsi="Georgia" w:cs="Arial"/>
          <w:color w:val="222222"/>
          <w:sz w:val="24"/>
          <w:szCs w:val="24"/>
        </w:rPr>
        <w:t> </w:t>
      </w:r>
    </w:p>
    <w:p w:rsidR="008A73FE" w:rsidRDefault="008A73FE"/>
    <w:sectPr w:rsidR="008A73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E1982"/>
    <w:multiLevelType w:val="multilevel"/>
    <w:tmpl w:val="7F208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A64"/>
    <w:rsid w:val="008A73FE"/>
    <w:rsid w:val="00BD56C1"/>
    <w:rsid w:val="00F75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22015"/>
  <w15:chartTrackingRefBased/>
  <w15:docId w15:val="{A27796CA-13C6-4973-8C44-4A7189AE0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D56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87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gate.ec.europa.eu/fpfis/wikis/display/NAITDOC/Apply+for+grant+or+accreditatio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ebgate.ec.europa.eu/fpfis/wikis/display/NAITDOC/My+Application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ebgate.ec.europa.eu/fpfis/wikis/display/NAITDOC/Organisation+Registration+Guide" TargetMode="External"/><Relationship Id="rId11" Type="http://schemas.openxmlformats.org/officeDocument/2006/relationships/hyperlink" Target="https://webgate.ec.europa.eu/erasmus-esc/home/resources/additional-resources" TargetMode="External"/><Relationship Id="rId5" Type="http://schemas.openxmlformats.org/officeDocument/2006/relationships/hyperlink" Target="https://webgate.ec.europa.eu/fpfis/wikis/display/NAITDOC/EU+Login+-+European+Commission+Authentication+Service" TargetMode="External"/><Relationship Id="rId10" Type="http://schemas.openxmlformats.org/officeDocument/2006/relationships/hyperlink" Target="https://webgate.ec.europa.eu/fpfis/wikis/pages/viewpage.action?pageId=24674536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ebgate.ec.europa.eu/fpfis/wikis/display/NAITDOC/Submitting+an+Application+For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Ana-Maria</dc:creator>
  <cp:keywords/>
  <dc:description/>
  <cp:lastModifiedBy>Ana-Maria</cp:lastModifiedBy>
  <cp:revision>2</cp:revision>
  <dcterms:created xsi:type="dcterms:W3CDTF">2021-04-23T08:47:00Z</dcterms:created>
  <dcterms:modified xsi:type="dcterms:W3CDTF">2021-04-23T08:48:00Z</dcterms:modified>
</cp:coreProperties>
</file>