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3E0" w:rsidRDefault="002123E0" w:rsidP="00206CAF">
      <w:pPr>
        <w:jc w:val="center"/>
        <w:rPr>
          <w:rFonts w:ascii="Times New Roman" w:hAnsi="Times New Roman" w:cs="Times New Roman"/>
          <w:b/>
          <w:sz w:val="24"/>
          <w:szCs w:val="24"/>
        </w:rPr>
      </w:pPr>
      <w:r w:rsidRPr="002123E0">
        <w:rPr>
          <w:rFonts w:ascii="Times New Roman" w:hAnsi="Times New Roman" w:cs="Times New Roman"/>
          <w:b/>
          <w:sz w:val="24"/>
          <w:szCs w:val="24"/>
        </w:rPr>
        <w:t>În atenția conducerilor unităților de învățământ</w:t>
      </w:r>
    </w:p>
    <w:p w:rsidR="00206CAF" w:rsidRPr="00206CAF" w:rsidRDefault="00206CAF" w:rsidP="00206CAF">
      <w:pPr>
        <w:jc w:val="center"/>
        <w:rPr>
          <w:rFonts w:ascii="Times New Roman" w:hAnsi="Times New Roman" w:cs="Times New Roman"/>
          <w:b/>
          <w:sz w:val="24"/>
          <w:szCs w:val="24"/>
        </w:rPr>
      </w:pPr>
    </w:p>
    <w:p w:rsidR="002123E0" w:rsidRPr="00206CAF" w:rsidRDefault="002123E0" w:rsidP="00206CAF">
      <w:pPr>
        <w:spacing w:line="360" w:lineRule="auto"/>
        <w:jc w:val="both"/>
        <w:rPr>
          <w:rFonts w:ascii="Times New Roman" w:hAnsi="Times New Roman" w:cs="Times New Roman"/>
          <w:sz w:val="24"/>
          <w:szCs w:val="24"/>
        </w:rPr>
      </w:pPr>
      <w:r w:rsidRPr="00206CAF">
        <w:rPr>
          <w:rFonts w:ascii="Times New Roman" w:hAnsi="Times New Roman" w:cs="Times New Roman"/>
        </w:rPr>
        <w:t xml:space="preserve">                </w:t>
      </w:r>
      <w:r w:rsidRPr="00206CAF">
        <w:rPr>
          <w:rFonts w:ascii="Times New Roman" w:hAnsi="Times New Roman" w:cs="Times New Roman"/>
          <w:sz w:val="24"/>
          <w:szCs w:val="24"/>
        </w:rPr>
        <w:t xml:space="preserve">Ministerul Educației Naționale și Cercetări Științifice - Direcția Generală Management și Rețea Școlară - a transmis Inspectoratului Școlar Județean Bacău următoarea adresă, înregistrată cu nr. </w:t>
      </w:r>
      <w:bookmarkStart w:id="0" w:name="_GoBack"/>
      <w:r w:rsidRPr="00206CAF">
        <w:rPr>
          <w:rFonts w:ascii="Times New Roman" w:hAnsi="Times New Roman" w:cs="Times New Roman"/>
          <w:sz w:val="24"/>
          <w:szCs w:val="24"/>
        </w:rPr>
        <w:t>226</w:t>
      </w:r>
      <w:r w:rsidR="00206CAF">
        <w:rPr>
          <w:rFonts w:ascii="Times New Roman" w:hAnsi="Times New Roman" w:cs="Times New Roman"/>
          <w:sz w:val="24"/>
          <w:szCs w:val="24"/>
        </w:rPr>
        <w:t xml:space="preserve"> </w:t>
      </w:r>
      <w:r w:rsidRPr="00206CAF">
        <w:rPr>
          <w:rFonts w:ascii="Times New Roman" w:hAnsi="Times New Roman" w:cs="Times New Roman"/>
          <w:sz w:val="24"/>
          <w:szCs w:val="24"/>
        </w:rPr>
        <w:t>M / 25. III. 2016</w:t>
      </w:r>
      <w:bookmarkEnd w:id="0"/>
      <w:r w:rsidRPr="00206CAF">
        <w:rPr>
          <w:rFonts w:ascii="Times New Roman" w:hAnsi="Times New Roman" w:cs="Times New Roman"/>
          <w:sz w:val="24"/>
          <w:szCs w:val="24"/>
        </w:rPr>
        <w:t>:</w:t>
      </w:r>
    </w:p>
    <w:p w:rsidR="002123E0" w:rsidRPr="00206CAF" w:rsidRDefault="00206CAF" w:rsidP="00206CAF">
      <w:pPr>
        <w:spacing w:line="276" w:lineRule="auto"/>
        <w:jc w:val="both"/>
        <w:rPr>
          <w:rFonts w:ascii="Times New Roman" w:hAnsi="Times New Roman" w:cs="Times New Roman"/>
          <w:i/>
          <w:sz w:val="24"/>
          <w:szCs w:val="24"/>
        </w:rPr>
      </w:pPr>
      <m:oMath>
        <m:r>
          <w:rPr>
            <w:rFonts w:ascii="Cambria Math" w:hAnsi="Cambria Math" w:cs="Times New Roman"/>
            <w:sz w:val="24"/>
            <w:szCs w:val="24"/>
          </w:rPr>
          <m:t>≪</m:t>
        </m:r>
      </m:oMath>
      <w:r w:rsidR="002123E0" w:rsidRPr="00206CAF">
        <w:rPr>
          <w:rFonts w:ascii="Times New Roman" w:hAnsi="Times New Roman" w:cs="Times New Roman"/>
          <w:i/>
          <w:sz w:val="24"/>
          <w:szCs w:val="24"/>
        </w:rPr>
        <w:t xml:space="preserve">  În contextul electoral al anului 2016, vă atențion</w:t>
      </w:r>
      <w:r>
        <w:rPr>
          <w:rFonts w:ascii="Times New Roman" w:hAnsi="Times New Roman" w:cs="Times New Roman"/>
          <w:i/>
          <w:sz w:val="24"/>
          <w:szCs w:val="24"/>
        </w:rPr>
        <w:t>ă</w:t>
      </w:r>
      <w:r w:rsidR="002123E0" w:rsidRPr="00206CAF">
        <w:rPr>
          <w:rFonts w:ascii="Times New Roman" w:hAnsi="Times New Roman" w:cs="Times New Roman"/>
          <w:i/>
          <w:sz w:val="24"/>
          <w:szCs w:val="24"/>
        </w:rPr>
        <w:t>m asupra respectării prevederilor:</w:t>
      </w:r>
    </w:p>
    <w:p w:rsidR="002123E0" w:rsidRPr="00206CAF" w:rsidRDefault="002123E0" w:rsidP="00206CAF">
      <w:pPr>
        <w:pStyle w:val="ListParagraph"/>
        <w:numPr>
          <w:ilvl w:val="0"/>
          <w:numId w:val="1"/>
        </w:numPr>
        <w:spacing w:line="276" w:lineRule="auto"/>
        <w:jc w:val="both"/>
        <w:rPr>
          <w:rFonts w:ascii="Times New Roman" w:hAnsi="Times New Roman" w:cs="Times New Roman"/>
          <w:i/>
          <w:sz w:val="24"/>
          <w:szCs w:val="24"/>
        </w:rPr>
      </w:pPr>
      <w:r w:rsidRPr="00206CAF">
        <w:rPr>
          <w:rFonts w:ascii="Times New Roman" w:hAnsi="Times New Roman" w:cs="Times New Roman"/>
          <w:i/>
          <w:sz w:val="24"/>
          <w:szCs w:val="24"/>
        </w:rPr>
        <w:t xml:space="preserve">art. 7, alin. ( 1) din LEN nr. 1 / 2011, cu modificările și completările ulterioare: ,,În unitățile, în instituțiile de învățământ și în toate spațiile destinate educației și formării profesionale sunt interzise activitățile care încalcă normele de moralitate și orice activități care pot pune în pericol sănătatea și integritatea fizică sau psihică a copiilor și a tinerilor, respectiv a personalului didactic, didactic auxiliar și nedidactic, precum și </w:t>
      </w:r>
      <w:r w:rsidRPr="00206CAF">
        <w:rPr>
          <w:rFonts w:ascii="Times New Roman" w:hAnsi="Times New Roman" w:cs="Times New Roman"/>
          <w:b/>
          <w:i/>
          <w:sz w:val="24"/>
          <w:szCs w:val="24"/>
        </w:rPr>
        <w:t>activitățile de natură politică</w:t>
      </w:r>
      <w:r w:rsidRPr="00206CAF">
        <w:rPr>
          <w:rFonts w:ascii="Times New Roman" w:hAnsi="Times New Roman" w:cs="Times New Roman"/>
          <w:i/>
          <w:sz w:val="24"/>
          <w:szCs w:val="24"/>
        </w:rPr>
        <w:t xml:space="preserve"> și prozelitism religios</w:t>
      </w:r>
      <w:r w:rsidRPr="00206CAF">
        <w:rPr>
          <w:rFonts w:ascii="Times New Roman" w:hAnsi="Times New Roman" w:cs="Times New Roman"/>
          <w:i/>
          <w:sz w:val="24"/>
          <w:szCs w:val="24"/>
          <w:lang w:val="en-US"/>
        </w:rPr>
        <w:t>’’</w:t>
      </w:r>
      <w:r w:rsidR="00FA3306" w:rsidRPr="00206CAF">
        <w:rPr>
          <w:rFonts w:ascii="Times New Roman" w:hAnsi="Times New Roman" w:cs="Times New Roman"/>
          <w:i/>
          <w:sz w:val="24"/>
          <w:szCs w:val="24"/>
        </w:rPr>
        <w:t>;</w:t>
      </w:r>
    </w:p>
    <w:p w:rsidR="00FA3306" w:rsidRPr="00206CAF" w:rsidRDefault="00FA3306" w:rsidP="00206CAF">
      <w:pPr>
        <w:pStyle w:val="ListParagraph"/>
        <w:numPr>
          <w:ilvl w:val="0"/>
          <w:numId w:val="1"/>
        </w:numPr>
        <w:spacing w:line="276" w:lineRule="auto"/>
        <w:jc w:val="both"/>
        <w:rPr>
          <w:rFonts w:ascii="Times New Roman" w:hAnsi="Times New Roman" w:cs="Times New Roman"/>
          <w:i/>
          <w:sz w:val="24"/>
          <w:szCs w:val="24"/>
        </w:rPr>
      </w:pPr>
      <w:r w:rsidRPr="00206CAF">
        <w:rPr>
          <w:rFonts w:ascii="Times New Roman" w:hAnsi="Times New Roman" w:cs="Times New Roman"/>
          <w:i/>
          <w:sz w:val="24"/>
          <w:szCs w:val="24"/>
        </w:rPr>
        <w:t xml:space="preserve">art. 4 din ROFUIP, aprobat prin OMEN 5115 / 2015: </w:t>
      </w:r>
      <w:r w:rsidRPr="00206CAF">
        <w:rPr>
          <w:rFonts w:ascii="Times New Roman" w:hAnsi="Times New Roman" w:cs="Times New Roman"/>
          <w:i/>
          <w:sz w:val="24"/>
          <w:szCs w:val="24"/>
        </w:rPr>
        <w:t>,,</w:t>
      </w:r>
      <w:r w:rsidRPr="00206CAF">
        <w:rPr>
          <w:rFonts w:ascii="Times New Roman" w:hAnsi="Times New Roman" w:cs="Times New Roman"/>
          <w:i/>
          <w:sz w:val="24"/>
          <w:szCs w:val="24"/>
        </w:rPr>
        <w:t xml:space="preserve">Unitățile de învățământ se organizează și funcționează independent de orice </w:t>
      </w:r>
      <w:r w:rsidRPr="00206CAF">
        <w:rPr>
          <w:rFonts w:ascii="Times New Roman" w:hAnsi="Times New Roman" w:cs="Times New Roman"/>
          <w:b/>
          <w:i/>
          <w:sz w:val="24"/>
          <w:szCs w:val="24"/>
        </w:rPr>
        <w:t>ingerințe politice</w:t>
      </w:r>
      <w:r w:rsidRPr="00206CAF">
        <w:rPr>
          <w:rFonts w:ascii="Times New Roman" w:hAnsi="Times New Roman" w:cs="Times New Roman"/>
          <w:i/>
          <w:sz w:val="24"/>
          <w:szCs w:val="24"/>
        </w:rPr>
        <w:t xml:space="preserve"> sau religioase, </w:t>
      </w:r>
      <w:r w:rsidRPr="00206CAF">
        <w:rPr>
          <w:rFonts w:ascii="Times New Roman" w:hAnsi="Times New Roman" w:cs="Times New Roman"/>
          <w:b/>
          <w:i/>
          <w:sz w:val="24"/>
          <w:szCs w:val="24"/>
        </w:rPr>
        <w:t>în incinta acestora fiind interzise crearea și funcționarea oricăror formațiuni politice, organizarea și desfășurarea activităților de natură politică</w:t>
      </w:r>
      <w:r w:rsidRPr="00206CAF">
        <w:rPr>
          <w:rFonts w:ascii="Times New Roman" w:hAnsi="Times New Roman" w:cs="Times New Roman"/>
          <w:i/>
          <w:sz w:val="24"/>
          <w:szCs w:val="24"/>
        </w:rPr>
        <w:t xml:space="preserve"> și prozelitism religios, precum și orice formă de activitate care încalcă normele de conduită morală și conviețuire socială, care pun în pericol </w:t>
      </w:r>
      <w:r w:rsidRPr="00206CAF">
        <w:rPr>
          <w:rFonts w:ascii="Times New Roman" w:hAnsi="Times New Roman" w:cs="Times New Roman"/>
          <w:i/>
          <w:sz w:val="24"/>
          <w:szCs w:val="24"/>
        </w:rPr>
        <w:t xml:space="preserve">sănătatea și integritatea fizică </w:t>
      </w:r>
      <w:r w:rsidRPr="00206CAF">
        <w:rPr>
          <w:rFonts w:ascii="Times New Roman" w:hAnsi="Times New Roman" w:cs="Times New Roman"/>
          <w:i/>
          <w:sz w:val="24"/>
          <w:szCs w:val="24"/>
        </w:rPr>
        <w:t>și</w:t>
      </w:r>
      <w:r w:rsidRPr="00206CAF">
        <w:rPr>
          <w:rFonts w:ascii="Times New Roman" w:hAnsi="Times New Roman" w:cs="Times New Roman"/>
          <w:i/>
          <w:sz w:val="24"/>
          <w:szCs w:val="24"/>
        </w:rPr>
        <w:t xml:space="preserve"> psihică</w:t>
      </w:r>
      <w:r w:rsidRPr="00206CAF">
        <w:rPr>
          <w:rFonts w:ascii="Times New Roman" w:hAnsi="Times New Roman" w:cs="Times New Roman"/>
          <w:i/>
          <w:sz w:val="24"/>
          <w:szCs w:val="24"/>
        </w:rPr>
        <w:t xml:space="preserve"> a beneficiarilor primari ai educației și a personalului din unitate</w:t>
      </w:r>
      <w:r w:rsidRPr="00206CAF">
        <w:rPr>
          <w:rFonts w:ascii="Times New Roman" w:hAnsi="Times New Roman" w:cs="Times New Roman"/>
          <w:i/>
          <w:sz w:val="24"/>
          <w:szCs w:val="24"/>
          <w:lang w:val="en-US"/>
        </w:rPr>
        <w:t>’’</w:t>
      </w:r>
      <w:r w:rsidRPr="00206CAF">
        <w:rPr>
          <w:rFonts w:ascii="Times New Roman" w:hAnsi="Times New Roman" w:cs="Times New Roman"/>
          <w:i/>
          <w:sz w:val="24"/>
          <w:szCs w:val="24"/>
        </w:rPr>
        <w:t>;</w:t>
      </w:r>
    </w:p>
    <w:p w:rsidR="00FA3306" w:rsidRPr="00206CAF" w:rsidRDefault="00FA3306" w:rsidP="00206CAF">
      <w:pPr>
        <w:pStyle w:val="ListParagraph"/>
        <w:numPr>
          <w:ilvl w:val="0"/>
          <w:numId w:val="1"/>
        </w:numPr>
        <w:spacing w:line="276" w:lineRule="auto"/>
        <w:jc w:val="both"/>
        <w:rPr>
          <w:rFonts w:ascii="Times New Roman" w:hAnsi="Times New Roman" w:cs="Times New Roman"/>
          <w:i/>
          <w:sz w:val="24"/>
          <w:szCs w:val="24"/>
        </w:rPr>
      </w:pPr>
      <w:r w:rsidRPr="00206CAF">
        <w:rPr>
          <w:rFonts w:ascii="Times New Roman" w:hAnsi="Times New Roman" w:cs="Times New Roman"/>
          <w:i/>
          <w:sz w:val="24"/>
          <w:szCs w:val="24"/>
        </w:rPr>
        <w:t>art. 65, alin (4) din Legea 115 / 2015 pentru alegerea autorităților administrației publice locale, pentru modificarea Legii administrației publice locale nr. 215 / 2001, precum și pentru modificarea și completarea Legii nr. 393 / 2004 privind Statutul aleșilor locali: ,,Este interzisă organizarea acțiunilor de campanie electorală în unitățile militare, precum și în spațiile din școli și universități în perioada de desfășurare a cursurilor</w:t>
      </w:r>
      <w:r w:rsidR="00206CAF" w:rsidRPr="00206CAF">
        <w:rPr>
          <w:rFonts w:ascii="Times New Roman" w:hAnsi="Times New Roman" w:cs="Times New Roman"/>
          <w:i/>
          <w:sz w:val="24"/>
          <w:szCs w:val="24"/>
        </w:rPr>
        <w:t>.</w:t>
      </w:r>
      <w:r w:rsidR="00206CAF" w:rsidRPr="00206CAF">
        <w:rPr>
          <w:rFonts w:ascii="Times New Roman" w:hAnsi="Times New Roman" w:cs="Times New Roman"/>
          <w:i/>
          <w:sz w:val="24"/>
          <w:szCs w:val="24"/>
          <w:lang w:val="en-US"/>
        </w:rPr>
        <w:t>’’</w:t>
      </w:r>
    </w:p>
    <w:p w:rsidR="00206CAF" w:rsidRDefault="00206CAF" w:rsidP="00206CAF">
      <w:pPr>
        <w:spacing w:line="276" w:lineRule="auto"/>
        <w:jc w:val="both"/>
        <w:rPr>
          <w:rFonts w:ascii="Times New Roman" w:eastAsiaTheme="minorEastAsia" w:hAnsi="Times New Roman" w:cs="Times New Roman"/>
          <w:sz w:val="24"/>
          <w:szCs w:val="24"/>
        </w:rPr>
      </w:pPr>
      <w:r w:rsidRPr="00206CAF">
        <w:rPr>
          <w:rFonts w:ascii="Times New Roman" w:hAnsi="Times New Roman" w:cs="Times New Roman"/>
          <w:i/>
          <w:sz w:val="24"/>
          <w:szCs w:val="24"/>
        </w:rPr>
        <w:t xml:space="preserve">Având în vedere obligația conducerii instituțiilor și unităților de învățământ de a asigura neasocierea imaginii instituțiilor și unităților de învățământ cu activități, candidați sau formațiuni politice, dar și dreptul constituțional de a alege și a fi ales al oricărei persoane, recomandăm </w:t>
      </w:r>
      <w:r w:rsidRPr="00206CAF">
        <w:rPr>
          <w:rFonts w:ascii="Times New Roman" w:hAnsi="Times New Roman" w:cs="Times New Roman"/>
          <w:i/>
          <w:sz w:val="24"/>
          <w:szCs w:val="24"/>
          <w:u w:val="single"/>
        </w:rPr>
        <w:t xml:space="preserve">ca toate cadrele didactice care ocupă o funcție de conducere, îndrumare și control și care intenționează să candideze la alegerile pentru autoritățile publice locale, să solicite și să efectueze concediu fără plată pe toată perioada campaniei electorale. </w:t>
      </w:r>
      <w:r w:rsidRPr="00206CAF">
        <w:rPr>
          <w:rFonts w:ascii="Times New Roman" w:hAnsi="Times New Roman" w:cs="Times New Roman"/>
          <w:i/>
          <w:sz w:val="24"/>
          <w:szCs w:val="24"/>
        </w:rPr>
        <w:t>În acest sens, inspectorii școlari generali vor analiza solicitările personalului de conducere, de îndrumare și control din subordine.</w:t>
      </w:r>
      <m:oMath>
        <m:r>
          <w:rPr>
            <w:rFonts w:ascii="Cambria Math" w:hAnsi="Cambria Math" w:cs="Times New Roman"/>
            <w:sz w:val="24"/>
            <w:szCs w:val="24"/>
          </w:rPr>
          <m:t>≫</m:t>
        </m:r>
      </m:oMath>
    </w:p>
    <w:p w:rsidR="00206CAF" w:rsidRDefault="00206CAF" w:rsidP="00206CAF">
      <w:pPr>
        <w:spacing w:line="276" w:lineRule="auto"/>
        <w:jc w:val="both"/>
        <w:rPr>
          <w:rFonts w:ascii="Times New Roman" w:eastAsiaTheme="minorEastAsia" w:hAnsi="Times New Roman" w:cs="Times New Roman"/>
          <w:sz w:val="24"/>
          <w:szCs w:val="24"/>
        </w:rPr>
      </w:pPr>
    </w:p>
    <w:p w:rsidR="00206CAF" w:rsidRDefault="00206CAF" w:rsidP="00206CAF">
      <w:pPr>
        <w:spacing w:line="276" w:lineRule="auto"/>
        <w:jc w:val="center"/>
        <w:rPr>
          <w:rFonts w:ascii="Times New Roman" w:eastAsiaTheme="minorEastAsia" w:hAnsi="Times New Roman" w:cs="Times New Roman"/>
          <w:sz w:val="24"/>
          <w:szCs w:val="24"/>
        </w:rPr>
      </w:pPr>
    </w:p>
    <w:p w:rsidR="00206CAF" w:rsidRDefault="00206CAF" w:rsidP="00206CAF">
      <w:pPr>
        <w:spacing w:line="276" w:lineRule="auto"/>
        <w:jc w:val="center"/>
        <w:rPr>
          <w:rFonts w:ascii="Times New Roman" w:eastAsiaTheme="minorEastAsia" w:hAnsi="Times New Roman" w:cs="Times New Roman"/>
          <w:sz w:val="24"/>
          <w:szCs w:val="24"/>
        </w:rPr>
      </w:pPr>
    </w:p>
    <w:p w:rsidR="00206CAF" w:rsidRPr="00206CAF" w:rsidRDefault="00206CAF" w:rsidP="00206CAF">
      <w:pPr>
        <w:spacing w:line="276" w:lineRule="auto"/>
        <w:jc w:val="center"/>
        <w:rPr>
          <w:rFonts w:ascii="Times New Roman" w:hAnsi="Times New Roman" w:cs="Times New Roman"/>
          <w:sz w:val="24"/>
          <w:szCs w:val="24"/>
        </w:rPr>
      </w:pPr>
      <w:r>
        <w:rPr>
          <w:rFonts w:ascii="Times New Roman" w:eastAsiaTheme="minorEastAsia" w:hAnsi="Times New Roman" w:cs="Times New Roman"/>
          <w:sz w:val="24"/>
          <w:szCs w:val="24"/>
        </w:rPr>
        <w:t>INSPECTORII ȘCOLARI MANEGEMENT INSTITUȚIONAL</w:t>
      </w:r>
    </w:p>
    <w:sectPr w:rsidR="00206CAF" w:rsidRPr="00206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E521B"/>
    <w:multiLevelType w:val="hybridMultilevel"/>
    <w:tmpl w:val="EE0276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E0"/>
    <w:rsid w:val="00206CAF"/>
    <w:rsid w:val="002123E0"/>
    <w:rsid w:val="005827DF"/>
    <w:rsid w:val="00621A6E"/>
    <w:rsid w:val="00FA330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CCB69-04B9-4063-BD67-A106459D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3E0"/>
    <w:pPr>
      <w:ind w:left="720"/>
      <w:contextualSpacing/>
    </w:pPr>
  </w:style>
  <w:style w:type="character" w:styleId="PlaceholderText">
    <w:name w:val="Placeholder Text"/>
    <w:basedOn w:val="DefaultParagraphFont"/>
    <w:uiPriority w:val="99"/>
    <w:semiHidden/>
    <w:rsid w:val="00206C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387</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Emil</cp:lastModifiedBy>
  <cp:revision>1</cp:revision>
  <dcterms:created xsi:type="dcterms:W3CDTF">2016-03-30T16:59:00Z</dcterms:created>
  <dcterms:modified xsi:type="dcterms:W3CDTF">2016-03-30T17:30:00Z</dcterms:modified>
</cp:coreProperties>
</file>