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A1" w:rsidRPr="005C3AA1" w:rsidRDefault="005C3AA1" w:rsidP="005C3AA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</w:pPr>
      <w:proofErr w:type="spellStart"/>
      <w:r w:rsidRPr="005C3AA1">
        <w:rPr>
          <w:rFonts w:ascii="Times New Roman" w:hAnsi="Times New Roman"/>
          <w:b/>
          <w:sz w:val="36"/>
          <w:szCs w:val="36"/>
          <w:lang w:val="en-GB"/>
        </w:rPr>
        <w:t>Anun</w:t>
      </w:r>
      <w:r w:rsidRPr="005C3AA1">
        <w:rPr>
          <w:rFonts w:ascii="Times New Roman" w:hAnsi="Times New Roman"/>
          <w:b/>
          <w:sz w:val="36"/>
          <w:szCs w:val="36"/>
        </w:rPr>
        <w:t>ţ</w:t>
      </w:r>
      <w:proofErr w:type="spellEnd"/>
      <w:r w:rsidRPr="005C3AA1">
        <w:rPr>
          <w:rFonts w:ascii="Times New Roman" w:hAnsi="Times New Roman"/>
          <w:b/>
          <w:sz w:val="36"/>
          <w:szCs w:val="36"/>
        </w:rPr>
        <w:t xml:space="preserve"> important pentru cadrele didactice care vor dori </w:t>
      </w:r>
      <w:proofErr w:type="gramStart"/>
      <w:r w:rsidRPr="005C3AA1">
        <w:rPr>
          <w:rFonts w:ascii="Times New Roman" w:hAnsi="Times New Roman"/>
          <w:b/>
          <w:sz w:val="36"/>
          <w:szCs w:val="36"/>
        </w:rPr>
        <w:t>să</w:t>
      </w:r>
      <w:proofErr w:type="gramEnd"/>
      <w:r w:rsidRPr="005C3AA1">
        <w:rPr>
          <w:rFonts w:ascii="Times New Roman" w:hAnsi="Times New Roman"/>
          <w:b/>
          <w:sz w:val="36"/>
          <w:szCs w:val="36"/>
        </w:rPr>
        <w:t xml:space="preserve"> depună dosar la etapa de pretransfer </w:t>
      </w:r>
      <w:proofErr w:type="spellStart"/>
      <w:r w:rsidRPr="005C3AA1"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  <w:t>consimţit</w:t>
      </w:r>
      <w:proofErr w:type="spellEnd"/>
      <w:r w:rsidRPr="005C3AA1"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  <w:t xml:space="preserve"> între </w:t>
      </w:r>
      <w:proofErr w:type="spellStart"/>
      <w:r w:rsidRPr="005C3AA1"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  <w:t>unităţile</w:t>
      </w:r>
      <w:proofErr w:type="spellEnd"/>
      <w:r w:rsidRPr="005C3AA1"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  <w:t xml:space="preserve"> de </w:t>
      </w:r>
      <w:proofErr w:type="spellStart"/>
      <w:r w:rsidRPr="005C3AA1"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  <w:t>învăţământ</w:t>
      </w:r>
      <w:proofErr w:type="spellEnd"/>
      <w:r w:rsidRPr="005C3AA1"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  <w:t xml:space="preserve"> preuniversitar,</w:t>
      </w:r>
    </w:p>
    <w:p w:rsidR="005C3AA1" w:rsidRPr="005C3AA1" w:rsidRDefault="00B503AD" w:rsidP="005C3AA1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</w:pPr>
      <w:r>
        <w:rPr>
          <w:rFonts w:ascii="Times New Roman" w:eastAsia="Times New Roman" w:hAnsi="Times New Roman"/>
          <w:b/>
          <w:bCs/>
          <w:spacing w:val="-12"/>
          <w:sz w:val="36"/>
          <w:szCs w:val="36"/>
          <w:lang w:eastAsia="ro-RO"/>
        </w:rPr>
        <w:t>la cerere</w:t>
      </w:r>
    </w:p>
    <w:p w:rsidR="0055607E" w:rsidRPr="005C3AA1" w:rsidRDefault="0055607E" w:rsidP="005C3AA1">
      <w:pPr>
        <w:jc w:val="both"/>
        <w:rPr>
          <w:rFonts w:ascii="Times New Roman" w:hAnsi="Times New Roman"/>
          <w:b/>
          <w:sz w:val="24"/>
          <w:szCs w:val="24"/>
        </w:rPr>
      </w:pPr>
    </w:p>
    <w:p w:rsidR="005C3AA1" w:rsidRDefault="005C3AA1" w:rsidP="005C3AA1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3AA1" w:rsidRDefault="005C3AA1" w:rsidP="005C3AA1">
      <w:pPr>
        <w:tabs>
          <w:tab w:val="left" w:pos="17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C3AA1">
        <w:rPr>
          <w:rFonts w:ascii="Times New Roman" w:hAnsi="Times New Roman"/>
          <w:sz w:val="32"/>
          <w:szCs w:val="32"/>
        </w:rPr>
        <w:t xml:space="preserve">Cererea pentru pretransfer </w:t>
      </w:r>
      <w:proofErr w:type="spellStart"/>
      <w:r w:rsidRPr="005C3AA1">
        <w:rPr>
          <w:rFonts w:ascii="Times New Roman" w:hAnsi="Times New Roman"/>
          <w:sz w:val="32"/>
          <w:szCs w:val="32"/>
        </w:rPr>
        <w:t>consimţit</w:t>
      </w:r>
      <w:proofErr w:type="spellEnd"/>
      <w:r w:rsidRPr="005C3AA1">
        <w:rPr>
          <w:rFonts w:ascii="Times New Roman" w:hAnsi="Times New Roman"/>
          <w:sz w:val="32"/>
          <w:szCs w:val="32"/>
        </w:rPr>
        <w:t xml:space="preserve"> între </w:t>
      </w:r>
      <w:proofErr w:type="spellStart"/>
      <w:r w:rsidRPr="005C3AA1">
        <w:rPr>
          <w:rFonts w:ascii="Times New Roman" w:hAnsi="Times New Roman"/>
          <w:sz w:val="32"/>
          <w:szCs w:val="32"/>
        </w:rPr>
        <w:t>unităţi</w:t>
      </w:r>
      <w:proofErr w:type="spellEnd"/>
      <w:r w:rsidRPr="005C3AA1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5C3AA1">
        <w:rPr>
          <w:rFonts w:ascii="Times New Roman" w:hAnsi="Times New Roman"/>
          <w:sz w:val="32"/>
          <w:szCs w:val="32"/>
        </w:rPr>
        <w:t>învăţământ</w:t>
      </w:r>
      <w:proofErr w:type="spellEnd"/>
      <w:r w:rsidRPr="005C3AA1">
        <w:rPr>
          <w:rFonts w:ascii="Times New Roman" w:hAnsi="Times New Roman"/>
          <w:sz w:val="32"/>
          <w:szCs w:val="32"/>
        </w:rPr>
        <w:t xml:space="preserve"> (anexa nr. 14 la Metodologia-cadru) prevede la punctul 11 (din lista documentelor ce trebuie să se regăsească la dosarul depus la ISJ) ”</w:t>
      </w:r>
      <w:r w:rsidRPr="005C3AA1">
        <w:rPr>
          <w:rFonts w:ascii="Times New Roman" w:hAnsi="Times New Roman"/>
          <w:i/>
          <w:sz w:val="32"/>
          <w:szCs w:val="32"/>
        </w:rPr>
        <w:t>Documente justificative privind îndeplinirea criteriilor specifice, dacă este cazul</w:t>
      </w:r>
      <w:r w:rsidRPr="005C3AA1">
        <w:rPr>
          <w:rFonts w:ascii="Times New Roman" w:hAnsi="Times New Roman"/>
          <w:sz w:val="32"/>
          <w:szCs w:val="32"/>
        </w:rPr>
        <w:t xml:space="preserve">”, prin urmare cadrele didactice care vor dori să </w:t>
      </w:r>
      <w:proofErr w:type="spellStart"/>
      <w:r w:rsidRPr="005C3AA1">
        <w:rPr>
          <w:rFonts w:ascii="Times New Roman" w:hAnsi="Times New Roman"/>
          <w:sz w:val="32"/>
          <w:szCs w:val="32"/>
        </w:rPr>
        <w:t>obţină</w:t>
      </w:r>
      <w:proofErr w:type="spellEnd"/>
      <w:r w:rsidRPr="005C3AA1">
        <w:rPr>
          <w:rFonts w:ascii="Times New Roman" w:hAnsi="Times New Roman"/>
          <w:sz w:val="32"/>
          <w:szCs w:val="32"/>
        </w:rPr>
        <w:t xml:space="preserve"> acorduri de la </w:t>
      </w:r>
      <w:proofErr w:type="spellStart"/>
      <w:r w:rsidRPr="005C3AA1">
        <w:rPr>
          <w:rFonts w:ascii="Times New Roman" w:hAnsi="Times New Roman"/>
          <w:sz w:val="32"/>
          <w:szCs w:val="32"/>
        </w:rPr>
        <w:t>unităţile</w:t>
      </w:r>
      <w:proofErr w:type="spellEnd"/>
      <w:r w:rsidRPr="005C3AA1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5C3AA1">
        <w:rPr>
          <w:rFonts w:ascii="Times New Roman" w:hAnsi="Times New Roman"/>
          <w:sz w:val="32"/>
          <w:szCs w:val="32"/>
        </w:rPr>
        <w:t>învăţământ</w:t>
      </w:r>
      <w:proofErr w:type="spellEnd"/>
      <w:r w:rsidRPr="005C3AA1">
        <w:rPr>
          <w:rFonts w:ascii="Times New Roman" w:hAnsi="Times New Roman"/>
          <w:sz w:val="32"/>
          <w:szCs w:val="32"/>
        </w:rPr>
        <w:t xml:space="preserve"> care au aprobate </w:t>
      </w:r>
      <w:proofErr w:type="spellStart"/>
      <w:r w:rsidRPr="005C3AA1">
        <w:rPr>
          <w:rFonts w:ascii="Times New Roman" w:hAnsi="Times New Roman"/>
          <w:sz w:val="32"/>
          <w:szCs w:val="32"/>
        </w:rPr>
        <w:t>condiţii</w:t>
      </w:r>
      <w:proofErr w:type="spellEnd"/>
      <w:r w:rsidRPr="005C3AA1">
        <w:rPr>
          <w:rFonts w:ascii="Times New Roman" w:hAnsi="Times New Roman"/>
          <w:sz w:val="32"/>
          <w:szCs w:val="32"/>
        </w:rPr>
        <w:t xml:space="preserve"> specifice de ocupare a posturilor/catedrelor, vor depune la dosarul de la ISJ dovezile corespunzătoare îndeplinirii </w:t>
      </w:r>
      <w:proofErr w:type="spellStart"/>
      <w:r w:rsidRPr="005C3AA1">
        <w:rPr>
          <w:rFonts w:ascii="Times New Roman" w:hAnsi="Times New Roman"/>
          <w:sz w:val="32"/>
          <w:szCs w:val="32"/>
        </w:rPr>
        <w:t>condiţiilor</w:t>
      </w:r>
      <w:proofErr w:type="spellEnd"/>
      <w:r w:rsidRPr="005C3AA1">
        <w:rPr>
          <w:rFonts w:ascii="Times New Roman" w:hAnsi="Times New Roman"/>
          <w:sz w:val="32"/>
          <w:szCs w:val="32"/>
        </w:rPr>
        <w:t xml:space="preserve"> specifice în perioada prevăzută în calendar:</w:t>
      </w:r>
      <w:r w:rsidRPr="005C3AA1">
        <w:rPr>
          <w:rFonts w:ascii="Times New Roman" w:hAnsi="Times New Roman"/>
          <w:spacing w:val="-10"/>
          <w:sz w:val="32"/>
          <w:szCs w:val="32"/>
        </w:rPr>
        <w:t xml:space="preserve"> </w:t>
      </w:r>
      <w:r w:rsidR="004C77C9">
        <w:rPr>
          <w:rFonts w:ascii="Times New Roman" w:hAnsi="Times New Roman"/>
          <w:b/>
          <w:spacing w:val="-10"/>
          <w:sz w:val="32"/>
          <w:szCs w:val="32"/>
        </w:rPr>
        <w:t>6-9</w:t>
      </w:r>
      <w:r w:rsidRPr="000A23A6">
        <w:rPr>
          <w:rFonts w:ascii="Times New Roman" w:hAnsi="Times New Roman"/>
          <w:b/>
          <w:spacing w:val="-10"/>
          <w:sz w:val="32"/>
          <w:szCs w:val="32"/>
        </w:rPr>
        <w:t xml:space="preserve"> </w:t>
      </w:r>
      <w:r w:rsidR="004C77C9">
        <w:rPr>
          <w:rFonts w:ascii="Times New Roman" w:hAnsi="Times New Roman"/>
          <w:b/>
          <w:spacing w:val="-10"/>
          <w:sz w:val="32"/>
          <w:szCs w:val="32"/>
        </w:rPr>
        <w:t>mai</w:t>
      </w:r>
      <w:r w:rsidRPr="000A23A6">
        <w:rPr>
          <w:rFonts w:ascii="Times New Roman" w:hAnsi="Times New Roman"/>
          <w:b/>
          <w:spacing w:val="-10"/>
          <w:sz w:val="32"/>
          <w:szCs w:val="32"/>
        </w:rPr>
        <w:t xml:space="preserve"> 2019</w:t>
      </w:r>
      <w:r>
        <w:rPr>
          <w:rFonts w:ascii="Times New Roman" w:hAnsi="Times New Roman"/>
          <w:spacing w:val="-10"/>
          <w:sz w:val="32"/>
          <w:szCs w:val="32"/>
        </w:rPr>
        <w:t>.</w:t>
      </w:r>
    </w:p>
    <w:p w:rsidR="004C77C9" w:rsidRDefault="004C77C9" w:rsidP="005C3AA1">
      <w:pPr>
        <w:tabs>
          <w:tab w:val="left" w:pos="17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spacing w:val="-10"/>
          <w:sz w:val="32"/>
          <w:szCs w:val="32"/>
        </w:rPr>
        <w:t xml:space="preserve">În cazul în care postul/catedra pentru care se va solicita acordul, nu se </w:t>
      </w:r>
      <w:proofErr w:type="spellStart"/>
      <w:r>
        <w:rPr>
          <w:rFonts w:ascii="Times New Roman" w:hAnsi="Times New Roman"/>
          <w:spacing w:val="-10"/>
          <w:sz w:val="32"/>
          <w:szCs w:val="32"/>
        </w:rPr>
        <w:t>regăseşte</w:t>
      </w:r>
      <w:proofErr w:type="spellEnd"/>
      <w:r>
        <w:rPr>
          <w:rFonts w:ascii="Times New Roman" w:hAnsi="Times New Roman"/>
          <w:spacing w:val="-10"/>
          <w:sz w:val="32"/>
          <w:szCs w:val="32"/>
        </w:rPr>
        <w:t xml:space="preserve"> în lista posturilor </w:t>
      </w:r>
      <w:proofErr w:type="spellStart"/>
      <w:r>
        <w:rPr>
          <w:rFonts w:ascii="Times New Roman" w:hAnsi="Times New Roman"/>
          <w:spacing w:val="-10"/>
          <w:sz w:val="32"/>
          <w:szCs w:val="32"/>
        </w:rPr>
        <w:t>afişată</w:t>
      </w:r>
      <w:proofErr w:type="spellEnd"/>
      <w:r>
        <w:rPr>
          <w:rFonts w:ascii="Times New Roman" w:hAnsi="Times New Roman"/>
          <w:spacing w:val="-10"/>
          <w:sz w:val="32"/>
          <w:szCs w:val="32"/>
        </w:rPr>
        <w:t xml:space="preserve"> pe data de 06.05.2019, dar se poate elibera prin pretransferul unui titular, dovezile pentru îndeplinirea </w:t>
      </w:r>
      <w:proofErr w:type="spellStart"/>
      <w:r>
        <w:rPr>
          <w:rFonts w:ascii="Times New Roman" w:hAnsi="Times New Roman"/>
          <w:spacing w:val="-10"/>
          <w:sz w:val="32"/>
          <w:szCs w:val="32"/>
        </w:rPr>
        <w:t>condiţiilor</w:t>
      </w:r>
      <w:proofErr w:type="spellEnd"/>
      <w:r>
        <w:rPr>
          <w:rFonts w:ascii="Times New Roman" w:hAnsi="Times New Roman"/>
          <w:spacing w:val="-10"/>
          <w:sz w:val="32"/>
          <w:szCs w:val="32"/>
        </w:rPr>
        <w:t xml:space="preserve"> specifice pot fi depuse la dosar </w:t>
      </w:r>
      <w:proofErr w:type="spellStart"/>
      <w:r>
        <w:rPr>
          <w:rFonts w:ascii="Times New Roman" w:hAnsi="Times New Roman"/>
          <w:spacing w:val="-10"/>
          <w:sz w:val="32"/>
          <w:szCs w:val="32"/>
        </w:rPr>
        <w:t>şi</w:t>
      </w:r>
      <w:proofErr w:type="spellEnd"/>
      <w:r>
        <w:rPr>
          <w:rFonts w:ascii="Times New Roman" w:hAnsi="Times New Roman"/>
          <w:spacing w:val="-10"/>
          <w:sz w:val="32"/>
          <w:szCs w:val="32"/>
        </w:rPr>
        <w:t xml:space="preserve"> ulterior.</w:t>
      </w:r>
      <w:bookmarkStart w:id="0" w:name="_GoBack"/>
      <w:bookmarkEnd w:id="0"/>
    </w:p>
    <w:p w:rsidR="000A23A6" w:rsidRDefault="000A23A6" w:rsidP="005C3AA1">
      <w:pPr>
        <w:tabs>
          <w:tab w:val="left" w:pos="17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pacing w:val="-10"/>
          <w:sz w:val="32"/>
          <w:szCs w:val="32"/>
        </w:rPr>
      </w:pPr>
    </w:p>
    <w:p w:rsidR="000A23A6" w:rsidRPr="000A23A6" w:rsidRDefault="000A23A6" w:rsidP="000A23A6">
      <w:pPr>
        <w:tabs>
          <w:tab w:val="left" w:pos="175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 w:rsidRPr="000A23A6">
        <w:rPr>
          <w:rFonts w:ascii="Times New Roman" w:hAnsi="Times New Roman"/>
          <w:b/>
          <w:spacing w:val="-10"/>
          <w:sz w:val="32"/>
          <w:szCs w:val="32"/>
        </w:rPr>
        <w:t>DOSARELE SE DEPUN LA INSPECTORUL DE SPECIALITATE.</w:t>
      </w:r>
    </w:p>
    <w:p w:rsidR="005C3AA1" w:rsidRPr="005C3AA1" w:rsidRDefault="005C3AA1" w:rsidP="005C3AA1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5C3AA1">
        <w:rPr>
          <w:rFonts w:ascii="Times New Roman" w:hAnsi="Times New Roman"/>
          <w:sz w:val="32"/>
          <w:szCs w:val="32"/>
        </w:rPr>
        <w:t>.</w:t>
      </w:r>
    </w:p>
    <w:p w:rsidR="005C3AA1" w:rsidRPr="005C3AA1" w:rsidRDefault="005C3AA1" w:rsidP="005C3AA1">
      <w:pPr>
        <w:jc w:val="both"/>
        <w:rPr>
          <w:rFonts w:ascii="Times New Roman" w:hAnsi="Times New Roman"/>
          <w:b/>
          <w:sz w:val="24"/>
          <w:szCs w:val="24"/>
        </w:rPr>
      </w:pPr>
    </w:p>
    <w:p w:rsidR="005C3AA1" w:rsidRPr="005C3AA1" w:rsidRDefault="005C3AA1" w:rsidP="005C3AA1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5C3AA1" w:rsidRPr="005C3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A1"/>
    <w:rsid w:val="000A23A6"/>
    <w:rsid w:val="004C77C9"/>
    <w:rsid w:val="0055607E"/>
    <w:rsid w:val="005C3AA1"/>
    <w:rsid w:val="00B5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62A0A-C311-4058-8419-91F2B2A9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50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503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2019-03-29T06:21:00Z</cp:lastPrinted>
  <dcterms:created xsi:type="dcterms:W3CDTF">2019-03-29T06:10:00Z</dcterms:created>
  <dcterms:modified xsi:type="dcterms:W3CDTF">2019-04-17T12:06:00Z</dcterms:modified>
</cp:coreProperties>
</file>