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D4" w:rsidRPr="003F185A" w:rsidRDefault="007B4DD4" w:rsidP="007B4DD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Repartizarea și ocuparea posturilor didactice/catedrelor vacante/rezervate pe perioadă determinată:</w:t>
      </w:r>
    </w:p>
    <w:p w:rsidR="007B4DD4" w:rsidRPr="003F185A" w:rsidRDefault="007B4DD4" w:rsidP="007B4DD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înregistrarea, la</w:t>
      </w:r>
      <w:r w:rsidR="004D6896">
        <w:rPr>
          <w:rFonts w:ascii="Times New Roman" w:hAnsi="Times New Roman"/>
          <w:noProof/>
          <w:sz w:val="24"/>
          <w:szCs w:val="24"/>
        </w:rPr>
        <w:t xml:space="preserve"> Colegiul Național „Ferdinand I” Bacău – zona laboratoarelor de informatică</w:t>
      </w:r>
      <w:r w:rsidRPr="003F185A">
        <w:rPr>
          <w:rFonts w:ascii="Times New Roman" w:hAnsi="Times New Roman"/>
          <w:noProof/>
          <w:sz w:val="24"/>
          <w:szCs w:val="24"/>
        </w:rPr>
        <w:t xml:space="preserve">, a cererilor de înscriere, însoțite de documentele solicitate în acestea, a </w:t>
      </w:r>
      <w:r>
        <w:rPr>
          <w:rFonts w:ascii="Times New Roman" w:hAnsi="Times New Roman"/>
          <w:noProof/>
          <w:sz w:val="24"/>
          <w:szCs w:val="24"/>
        </w:rPr>
        <w:t>candidaților</w:t>
      </w:r>
      <w:r w:rsidRPr="003F185A">
        <w:rPr>
          <w:rFonts w:ascii="Times New Roman" w:hAnsi="Times New Roman"/>
          <w:noProof/>
          <w:sz w:val="24"/>
          <w:szCs w:val="24"/>
        </w:rPr>
        <w:t xml:space="preserve"> care solicită angajare pe perioadă determinată în baza rezultatelor obţinute la concursurile de titularizare sesiunile 2020, 2019, 2018, 2017, 2016 sau 2015</w:t>
      </w:r>
      <w:r w:rsidRPr="003F185A">
        <w:rPr>
          <w:rStyle w:val="al1"/>
          <w:rFonts w:ascii="Times New Roman" w:hAnsi="Times New Roman"/>
          <w:noProof/>
          <w:sz w:val="24"/>
          <w:szCs w:val="24"/>
        </w:rPr>
        <w:t>.</w:t>
      </w:r>
    </w:p>
    <w:p w:rsidR="007B4DD4" w:rsidRPr="003F185A" w:rsidRDefault="007B4DD4" w:rsidP="007B4D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11-17 mai 2021</w:t>
      </w:r>
    </w:p>
    <w:p w:rsidR="007B4DD4" w:rsidRPr="003F185A" w:rsidRDefault="007B4DD4" w:rsidP="007B4D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noProof/>
          <w:sz w:val="24"/>
          <w:szCs w:val="24"/>
        </w:rPr>
      </w:pPr>
    </w:p>
    <w:p w:rsidR="007B4DD4" w:rsidRPr="003F185A" w:rsidRDefault="007B4DD4" w:rsidP="007B4DD4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3F185A">
        <w:rPr>
          <w:rFonts w:ascii="Times New Roman" w:hAnsi="Times New Roman"/>
          <w:i/>
          <w:noProof/>
          <w:sz w:val="24"/>
          <w:szCs w:val="24"/>
        </w:rPr>
        <w:t>Notă. În mod excepţional, candidaţii care nu au depus cereri pentru angajare pe perioadă determinată în anul școlar 2021-2022, în perioada 11-17 mai 2021, mai pot depune cereri în perioada 18-19 august 2021.</w:t>
      </w:r>
    </w:p>
    <w:p w:rsidR="007B4DD4" w:rsidRPr="003F185A" w:rsidRDefault="007B4DD4" w:rsidP="007B4D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noProof/>
          <w:sz w:val="24"/>
          <w:szCs w:val="24"/>
        </w:rPr>
      </w:pPr>
    </w:p>
    <w:p w:rsidR="007B4DD4" w:rsidRPr="003F185A" w:rsidRDefault="007B4DD4" w:rsidP="007B4DD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verificarea și avizarea dosarelor de către comisia judeţeană/a municipiului Bucureşti de mobilitate</w:t>
      </w:r>
      <w:r w:rsidRPr="004D6896">
        <w:rPr>
          <w:rStyle w:val="al1"/>
          <w:rFonts w:ascii="Times New Roman" w:hAnsi="Times New Roman"/>
          <w:noProof/>
          <w:color w:val="auto"/>
          <w:sz w:val="24"/>
          <w:szCs w:val="24"/>
        </w:rPr>
        <w:t>;</w:t>
      </w:r>
      <w:bookmarkStart w:id="0" w:name="_GoBack"/>
      <w:bookmarkEnd w:id="0"/>
    </w:p>
    <w:p w:rsidR="007B4DD4" w:rsidRPr="003F185A" w:rsidRDefault="007B4DD4" w:rsidP="007B4D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12-18 mai 2021</w:t>
      </w:r>
    </w:p>
    <w:p w:rsidR="007B4DD4" w:rsidRPr="003F185A" w:rsidRDefault="007B4DD4" w:rsidP="007B4DD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repartizarea posturilor didactice/catedrelor rămase vacante/rezervate, la nivelul inspectoratului școlar, conform anexei nr. 18 la Metodologie şi reactualizarea listei posturilor didactice/catedrelor vacante/rezervate;</w:t>
      </w:r>
    </w:p>
    <w:p w:rsidR="007B4DD4" w:rsidRPr="003F185A" w:rsidRDefault="007B4DD4" w:rsidP="007B4D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26-27 august 2021</w:t>
      </w:r>
    </w:p>
    <w:p w:rsidR="007B4DD4" w:rsidRPr="003F185A" w:rsidRDefault="007B4DD4" w:rsidP="007B4DD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emiterea și comunicarea deciziilor de repartizare pe post/catedră.</w:t>
      </w:r>
    </w:p>
    <w:p w:rsidR="007B4DD4" w:rsidRPr="003F185A" w:rsidRDefault="007B4DD4" w:rsidP="007B4DD4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Zilele: 27 şi 30 august 2021</w:t>
      </w:r>
    </w:p>
    <w:p w:rsidR="00EB1C54" w:rsidRDefault="00EB1C54"/>
    <w:sectPr w:rsidR="00EB1C54" w:rsidSect="007B4DD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559"/>
    <w:multiLevelType w:val="hybridMultilevel"/>
    <w:tmpl w:val="3CD4DEEE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062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4"/>
    <w:rsid w:val="004D6896"/>
    <w:rsid w:val="007B4DD4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A688-CA51-4CC3-826A-C267F0F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1">
    <w:name w:val="al1"/>
    <w:rsid w:val="007B4DD4"/>
    <w:rPr>
      <w:b/>
      <w:bCs/>
      <w:color w:val="008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2021-05-06T06:42:00Z</dcterms:created>
  <dcterms:modified xsi:type="dcterms:W3CDTF">2021-05-06T06:49:00Z</dcterms:modified>
</cp:coreProperties>
</file>