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3B5" w:rsidRPr="00C04F38" w:rsidRDefault="001F00A5" w:rsidP="00036486">
      <w:pPr>
        <w:pStyle w:val="Heading1"/>
        <w:spacing w:before="0" w:line="240" w:lineRule="auto"/>
        <w:rPr>
          <w:lang w:val="ro-RO"/>
        </w:rPr>
      </w:pPr>
      <w:r>
        <w:rPr>
          <w:lang w:val="ro-RO"/>
        </w:rPr>
        <w:t>„Zilele</w:t>
      </w:r>
      <w:r w:rsidR="00471D68">
        <w:rPr>
          <w:lang w:val="ro-RO"/>
        </w:rPr>
        <w:t xml:space="preserve"> Porţilor Deschise</w:t>
      </w:r>
      <w:r w:rsidR="00431037">
        <w:rPr>
          <w:lang w:val="ro-RO"/>
        </w:rPr>
        <w:t xml:space="preserve">” </w:t>
      </w:r>
      <w:r w:rsidR="00471D68">
        <w:rPr>
          <w:lang w:val="ro-RO"/>
        </w:rPr>
        <w:t xml:space="preserve">la </w:t>
      </w:r>
      <w:r w:rsidR="00F5522D" w:rsidRPr="00F5522D">
        <w:rPr>
          <w:lang w:val="ro-RO"/>
        </w:rPr>
        <w:t>Universitatea „Alexandru Ioan Cuza” din Iaşi</w:t>
      </w:r>
    </w:p>
    <w:p w:rsidR="008A4358" w:rsidRDefault="008A4358" w:rsidP="0003648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F844BC" w:rsidRPr="008523DA" w:rsidRDefault="004548AF" w:rsidP="00036486">
      <w:pPr>
        <w:spacing w:line="240" w:lineRule="auto"/>
        <w:jc w:val="both"/>
        <w:rPr>
          <w:rFonts w:cs="Times New Roman"/>
          <w:sz w:val="24"/>
          <w:szCs w:val="24"/>
          <w:lang w:val="ro-RO"/>
        </w:rPr>
      </w:pPr>
      <w:r>
        <w:rPr>
          <w:rFonts w:cs="Times New Roman"/>
          <w:sz w:val="24"/>
          <w:szCs w:val="24"/>
          <w:lang w:val="ro-RO"/>
        </w:rPr>
        <w:t>Î</w:t>
      </w:r>
      <w:r w:rsidRPr="008523DA">
        <w:rPr>
          <w:rFonts w:cs="Times New Roman"/>
          <w:sz w:val="24"/>
          <w:szCs w:val="24"/>
          <w:lang w:val="ro-RO"/>
        </w:rPr>
        <w:t>n perioada</w:t>
      </w:r>
      <w:r w:rsidRPr="008523DA">
        <w:rPr>
          <w:sz w:val="24"/>
          <w:szCs w:val="24"/>
          <w:lang w:val="ro-RO"/>
        </w:rPr>
        <w:t xml:space="preserve"> </w:t>
      </w:r>
      <w:r w:rsidRPr="00AE1331">
        <w:rPr>
          <w:sz w:val="24"/>
          <w:szCs w:val="24"/>
          <w:lang w:val="ro-RO"/>
        </w:rPr>
        <w:t>23-26 martie</w:t>
      </w:r>
      <w:r w:rsidR="00724D5F">
        <w:rPr>
          <w:sz w:val="24"/>
          <w:szCs w:val="24"/>
          <w:lang w:val="ro-RO"/>
        </w:rPr>
        <w:t xml:space="preserve"> </w:t>
      </w:r>
      <w:r w:rsidRPr="00AE1331">
        <w:rPr>
          <w:sz w:val="24"/>
          <w:szCs w:val="24"/>
          <w:lang w:val="ro-RO"/>
        </w:rPr>
        <w:t>2017</w:t>
      </w:r>
      <w:r w:rsidRPr="00AE1331">
        <w:rPr>
          <w:rFonts w:cs="Times New Roman"/>
          <w:sz w:val="24"/>
          <w:szCs w:val="24"/>
          <w:lang w:val="ro-RO"/>
        </w:rPr>
        <w:t>,</w:t>
      </w:r>
      <w:r>
        <w:rPr>
          <w:rFonts w:cs="Times New Roman"/>
          <w:sz w:val="24"/>
          <w:szCs w:val="24"/>
          <w:lang w:val="ro-RO"/>
        </w:rPr>
        <w:t xml:space="preserve"> </w:t>
      </w:r>
      <w:r w:rsidR="00F844BC" w:rsidRPr="008523DA">
        <w:rPr>
          <w:rFonts w:cs="Times New Roman"/>
          <w:sz w:val="24"/>
          <w:szCs w:val="24"/>
          <w:lang w:val="ro-RO"/>
        </w:rPr>
        <w:t>Universitatea „Alexandru Ioan Cuza</w:t>
      </w:r>
      <w:r w:rsidR="00431037" w:rsidRPr="008523DA">
        <w:rPr>
          <w:rFonts w:cs="Times New Roman"/>
          <w:sz w:val="24"/>
          <w:szCs w:val="24"/>
          <w:lang w:val="ro-RO"/>
        </w:rPr>
        <w:t xml:space="preserve">” </w:t>
      </w:r>
      <w:r>
        <w:rPr>
          <w:rFonts w:cs="Times New Roman"/>
          <w:sz w:val="24"/>
          <w:szCs w:val="24"/>
          <w:lang w:val="ro-RO"/>
        </w:rPr>
        <w:t>din Iaşi organizează</w:t>
      </w:r>
      <w:r w:rsidR="00F844BC" w:rsidRPr="008523DA">
        <w:rPr>
          <w:rFonts w:cs="Times New Roman"/>
          <w:sz w:val="24"/>
          <w:szCs w:val="24"/>
          <w:lang w:val="ro-RO"/>
        </w:rPr>
        <w:t xml:space="preserve"> </w:t>
      </w:r>
      <w:r w:rsidR="00AE1331">
        <w:rPr>
          <w:rFonts w:cs="Times New Roman"/>
          <w:sz w:val="24"/>
          <w:szCs w:val="24"/>
          <w:lang w:val="ro-RO"/>
        </w:rPr>
        <w:t>„Zilele</w:t>
      </w:r>
      <w:r w:rsidR="00F844BC" w:rsidRPr="008523DA">
        <w:rPr>
          <w:rFonts w:cs="Times New Roman"/>
          <w:sz w:val="24"/>
          <w:szCs w:val="24"/>
          <w:lang w:val="ro-RO"/>
        </w:rPr>
        <w:t xml:space="preserve"> Porţilor Deschise</w:t>
      </w:r>
      <w:r>
        <w:rPr>
          <w:rFonts w:cs="Times New Roman"/>
          <w:sz w:val="24"/>
          <w:szCs w:val="24"/>
          <w:lang w:val="ro-RO"/>
        </w:rPr>
        <w:t xml:space="preserve">”, eveniment </w:t>
      </w:r>
      <w:r w:rsidR="00F844BC" w:rsidRPr="008523DA">
        <w:rPr>
          <w:rFonts w:cs="Times New Roman"/>
          <w:sz w:val="24"/>
          <w:szCs w:val="24"/>
          <w:lang w:val="ro-RO"/>
        </w:rPr>
        <w:t>dedicat elevi</w:t>
      </w:r>
      <w:r>
        <w:rPr>
          <w:rFonts w:cs="Times New Roman"/>
          <w:sz w:val="24"/>
          <w:szCs w:val="24"/>
          <w:lang w:val="ro-RO"/>
        </w:rPr>
        <w:t>lor din clasele IX-XII ce</w:t>
      </w:r>
      <w:r w:rsidR="00A62735">
        <w:rPr>
          <w:rFonts w:cs="Times New Roman"/>
          <w:sz w:val="24"/>
          <w:szCs w:val="24"/>
          <w:lang w:val="ro-RO"/>
        </w:rPr>
        <w:t xml:space="preserve"> are ca</w:t>
      </w:r>
      <w:r w:rsidR="00F844BC" w:rsidRPr="008523DA">
        <w:rPr>
          <w:rFonts w:cs="Times New Roman"/>
          <w:sz w:val="24"/>
          <w:szCs w:val="24"/>
          <w:lang w:val="ro-RO"/>
        </w:rPr>
        <w:t xml:space="preserve"> scop </w:t>
      </w:r>
      <w:r w:rsidR="003350C2" w:rsidRPr="008523DA">
        <w:rPr>
          <w:rFonts w:cs="Times New Roman"/>
          <w:sz w:val="24"/>
          <w:szCs w:val="24"/>
          <w:lang w:val="ro-RO"/>
        </w:rPr>
        <w:t xml:space="preserve">familiarizarea acestora cu </w:t>
      </w:r>
      <w:r w:rsidR="00240942" w:rsidRPr="008523DA">
        <w:rPr>
          <w:rFonts w:cs="Times New Roman"/>
          <w:sz w:val="24"/>
          <w:szCs w:val="24"/>
          <w:lang w:val="ro-RO"/>
        </w:rPr>
        <w:t>U</w:t>
      </w:r>
      <w:r w:rsidR="003350C2" w:rsidRPr="008523DA">
        <w:rPr>
          <w:rFonts w:cs="Times New Roman"/>
          <w:sz w:val="24"/>
          <w:szCs w:val="24"/>
          <w:lang w:val="ro-RO"/>
        </w:rPr>
        <w:t xml:space="preserve">niversitatea şi </w:t>
      </w:r>
      <w:r w:rsidR="00240942" w:rsidRPr="008523DA">
        <w:rPr>
          <w:rFonts w:cs="Times New Roman"/>
          <w:sz w:val="24"/>
          <w:szCs w:val="24"/>
          <w:lang w:val="ro-RO"/>
        </w:rPr>
        <w:t>studenția</w:t>
      </w:r>
      <w:r w:rsidR="003350C2" w:rsidRPr="008523DA">
        <w:rPr>
          <w:rFonts w:cs="Times New Roman"/>
          <w:sz w:val="24"/>
          <w:szCs w:val="24"/>
          <w:lang w:val="ro-RO"/>
        </w:rPr>
        <w:t>.</w:t>
      </w:r>
    </w:p>
    <w:p w:rsidR="006C05ED" w:rsidRPr="008523DA" w:rsidRDefault="001521B2" w:rsidP="00D67D59">
      <w:pPr>
        <w:jc w:val="both"/>
        <w:rPr>
          <w:rFonts w:cs="Times New Roman"/>
          <w:sz w:val="24"/>
          <w:szCs w:val="24"/>
          <w:lang w:val="ro-RO"/>
        </w:rPr>
      </w:pPr>
      <w:r>
        <w:rPr>
          <w:rFonts w:cs="Times New Roman"/>
          <w:sz w:val="24"/>
          <w:szCs w:val="24"/>
          <w:lang w:val="ro-RO"/>
        </w:rPr>
        <w:t xml:space="preserve">În cadrul </w:t>
      </w:r>
      <w:r w:rsidR="00A62735">
        <w:rPr>
          <w:rFonts w:cs="Times New Roman"/>
          <w:sz w:val="24"/>
          <w:szCs w:val="24"/>
          <w:lang w:val="ro-RO"/>
        </w:rPr>
        <w:t xml:space="preserve"> </w:t>
      </w:r>
      <w:r w:rsidR="00AE1331">
        <w:rPr>
          <w:rFonts w:cs="Times New Roman"/>
          <w:sz w:val="24"/>
          <w:szCs w:val="24"/>
          <w:lang w:val="ro-RO"/>
        </w:rPr>
        <w:t>„Zilel</w:t>
      </w:r>
      <w:r>
        <w:rPr>
          <w:rFonts w:cs="Times New Roman"/>
          <w:sz w:val="24"/>
          <w:szCs w:val="24"/>
          <w:lang w:val="ro-RO"/>
        </w:rPr>
        <w:t>or</w:t>
      </w:r>
      <w:r w:rsidR="00AE1331">
        <w:rPr>
          <w:rFonts w:cs="Times New Roman"/>
          <w:sz w:val="24"/>
          <w:szCs w:val="24"/>
          <w:lang w:val="ro-RO"/>
        </w:rPr>
        <w:t xml:space="preserve"> </w:t>
      </w:r>
      <w:r w:rsidR="00D239B2" w:rsidRPr="008523DA">
        <w:rPr>
          <w:rFonts w:cs="Times New Roman"/>
          <w:sz w:val="24"/>
          <w:szCs w:val="24"/>
          <w:lang w:val="ro-RO"/>
        </w:rPr>
        <w:t>Porţilor Deschise</w:t>
      </w:r>
      <w:r w:rsidR="00D239B2">
        <w:rPr>
          <w:rFonts w:cs="Times New Roman"/>
          <w:sz w:val="24"/>
          <w:szCs w:val="24"/>
          <w:lang w:val="ro-RO"/>
        </w:rPr>
        <w:t>”</w:t>
      </w:r>
      <w:r w:rsidR="00AE1331">
        <w:rPr>
          <w:rFonts w:cs="Times New Roman"/>
          <w:sz w:val="24"/>
          <w:szCs w:val="24"/>
          <w:lang w:val="ro-RO"/>
        </w:rPr>
        <w:t xml:space="preserve"> </w:t>
      </w:r>
      <w:r>
        <w:rPr>
          <w:rFonts w:cs="Times New Roman"/>
          <w:sz w:val="24"/>
          <w:szCs w:val="24"/>
          <w:lang w:val="ro-RO"/>
        </w:rPr>
        <w:t>vor fi organizate următoarele activităţi</w:t>
      </w:r>
      <w:r w:rsidR="00F5522D" w:rsidRPr="008523DA">
        <w:rPr>
          <w:rFonts w:cs="Times New Roman"/>
          <w:sz w:val="24"/>
          <w:szCs w:val="24"/>
          <w:lang w:val="ro-RO"/>
        </w:rPr>
        <w:t xml:space="preserve">: </w:t>
      </w:r>
    </w:p>
    <w:p w:rsidR="006C05ED" w:rsidRPr="008523DA" w:rsidRDefault="00E448D6" w:rsidP="00907176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 w:rsidRPr="001521B2">
        <w:rPr>
          <w:rFonts w:cs="Times New Roman"/>
          <w:b/>
          <w:sz w:val="24"/>
          <w:szCs w:val="24"/>
          <w:lang w:val="ro-RO"/>
        </w:rPr>
        <w:t>Salonul Ofertelor Academice</w:t>
      </w:r>
      <w:r w:rsidR="006C05ED" w:rsidRPr="008523DA">
        <w:rPr>
          <w:rFonts w:cs="Times New Roman"/>
          <w:sz w:val="24"/>
          <w:szCs w:val="24"/>
          <w:lang w:val="ro-RO"/>
        </w:rPr>
        <w:t xml:space="preserve"> - prezentarea</w:t>
      </w:r>
      <w:r w:rsidR="00683911" w:rsidRPr="008523DA">
        <w:rPr>
          <w:rFonts w:cs="Times New Roman"/>
          <w:sz w:val="24"/>
          <w:szCs w:val="24"/>
          <w:lang w:val="ro-RO"/>
        </w:rPr>
        <w:t xml:space="preserve"> ofertei educaționale a celor 15 facultăți: </w:t>
      </w:r>
      <w:r w:rsidR="00683911" w:rsidRPr="008523DA">
        <w:rPr>
          <w:rFonts w:cs="Times New Roman"/>
          <w:sz w:val="24"/>
          <w:szCs w:val="24"/>
          <w:shd w:val="clear" w:color="auto" w:fill="FFFFFF"/>
          <w:lang w:val="ro-RO"/>
        </w:rPr>
        <w:t>Biologie, Chimie, Drept, Economie şi Administrarea Afacerilor, Educaţie Fizică şi Sport,</w:t>
      </w:r>
      <w:r w:rsidR="00683911" w:rsidRPr="008523DA">
        <w:rPr>
          <w:rFonts w:cs="Times New Roman"/>
          <w:sz w:val="24"/>
          <w:szCs w:val="24"/>
          <w:lang w:val="ro-RO"/>
        </w:rPr>
        <w:t xml:space="preserve"> </w:t>
      </w:r>
      <w:r w:rsidR="00683911" w:rsidRPr="008523DA">
        <w:rPr>
          <w:rFonts w:cs="Times New Roman"/>
          <w:sz w:val="24"/>
          <w:szCs w:val="24"/>
          <w:shd w:val="clear" w:color="auto" w:fill="FFFFFF"/>
          <w:lang w:val="ro-RO"/>
        </w:rPr>
        <w:t>Filosofie şi Ştiinţe Social-Politice, Fizică, Geografie şi Geologie, Informatică, Istorie, Litere</w:t>
      </w:r>
      <w:r w:rsidR="00683911" w:rsidRPr="008523DA">
        <w:rPr>
          <w:rFonts w:cs="Times New Roman"/>
          <w:sz w:val="24"/>
          <w:szCs w:val="24"/>
          <w:lang w:val="ro-RO"/>
        </w:rPr>
        <w:t xml:space="preserve">, </w:t>
      </w:r>
      <w:r w:rsidR="00683911" w:rsidRPr="008523DA">
        <w:rPr>
          <w:rFonts w:cs="Times New Roman"/>
          <w:sz w:val="24"/>
          <w:szCs w:val="24"/>
          <w:shd w:val="clear" w:color="auto" w:fill="FFFFFF"/>
          <w:lang w:val="ro-RO"/>
        </w:rPr>
        <w:t>Matematică, Psihologie şi Ştiinţe ale Educaţiei, Teologie Ort</w:t>
      </w:r>
      <w:r w:rsidR="001957C2" w:rsidRPr="008523DA">
        <w:rPr>
          <w:rFonts w:cs="Times New Roman"/>
          <w:sz w:val="24"/>
          <w:szCs w:val="24"/>
          <w:shd w:val="clear" w:color="auto" w:fill="FFFFFF"/>
          <w:lang w:val="ro-RO"/>
        </w:rPr>
        <w:t>odoxă, Teologie Romano-Catolică;</w:t>
      </w:r>
    </w:p>
    <w:p w:rsidR="006C05ED" w:rsidRPr="008523DA" w:rsidRDefault="00AE1331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 w:rsidRPr="001521B2">
        <w:rPr>
          <w:rFonts w:cs="Times New Roman"/>
          <w:b/>
          <w:sz w:val="24"/>
          <w:szCs w:val="24"/>
          <w:lang w:val="ro-RO"/>
        </w:rPr>
        <w:t>E</w:t>
      </w:r>
      <w:r w:rsidR="003350C2" w:rsidRPr="001521B2">
        <w:rPr>
          <w:rFonts w:cs="Times New Roman"/>
          <w:b/>
          <w:sz w:val="24"/>
          <w:szCs w:val="24"/>
          <w:lang w:val="ro-RO"/>
        </w:rPr>
        <w:t>venimente</w:t>
      </w:r>
      <w:r w:rsidR="004429DE" w:rsidRPr="001521B2">
        <w:rPr>
          <w:rFonts w:cs="Times New Roman"/>
          <w:b/>
          <w:sz w:val="24"/>
          <w:szCs w:val="24"/>
          <w:lang w:val="ro-RO"/>
        </w:rPr>
        <w:t xml:space="preserve"> care se vor desfășura </w:t>
      </w:r>
      <w:r w:rsidR="003350C2" w:rsidRPr="001521B2">
        <w:rPr>
          <w:rFonts w:cs="Times New Roman"/>
          <w:b/>
          <w:sz w:val="24"/>
          <w:szCs w:val="24"/>
          <w:lang w:val="ro-RO"/>
        </w:rPr>
        <w:t xml:space="preserve">în </w:t>
      </w:r>
      <w:r w:rsidR="00792DBE">
        <w:rPr>
          <w:rFonts w:cs="Times New Roman"/>
          <w:b/>
          <w:sz w:val="24"/>
          <w:szCs w:val="24"/>
          <w:lang w:val="ro-RO"/>
        </w:rPr>
        <w:t xml:space="preserve">cadrul </w:t>
      </w:r>
      <w:r w:rsidR="003350C2" w:rsidRPr="001521B2">
        <w:rPr>
          <w:rFonts w:cs="Times New Roman"/>
          <w:b/>
          <w:sz w:val="24"/>
          <w:szCs w:val="24"/>
          <w:lang w:val="ro-RO"/>
        </w:rPr>
        <w:t>facultăți</w:t>
      </w:r>
      <w:r w:rsidR="00792DBE">
        <w:rPr>
          <w:rFonts w:cs="Times New Roman"/>
          <w:b/>
          <w:sz w:val="24"/>
          <w:szCs w:val="24"/>
          <w:lang w:val="ro-RO"/>
        </w:rPr>
        <w:t>lor</w:t>
      </w:r>
      <w:r w:rsidR="001957C2" w:rsidRPr="008523DA">
        <w:rPr>
          <w:rFonts w:cs="Times New Roman"/>
          <w:sz w:val="24"/>
          <w:szCs w:val="24"/>
          <w:lang w:val="ro-RO"/>
        </w:rPr>
        <w:t xml:space="preserve"> - </w:t>
      </w:r>
      <w:r w:rsidR="006C05ED" w:rsidRPr="008523DA">
        <w:rPr>
          <w:rFonts w:cs="Times New Roman"/>
          <w:sz w:val="24"/>
          <w:szCs w:val="24"/>
          <w:lang w:val="ro-RO"/>
        </w:rPr>
        <w:t>prezentarea și turul facultății,</w:t>
      </w:r>
      <w:r w:rsidR="00792DBE">
        <w:rPr>
          <w:rFonts w:cs="Times New Roman"/>
          <w:sz w:val="24"/>
          <w:szCs w:val="24"/>
          <w:lang w:val="ro-RO"/>
        </w:rPr>
        <w:t xml:space="preserve"> cursuri de</w:t>
      </w:r>
      <w:r w:rsidR="0055513C" w:rsidRPr="008523DA">
        <w:rPr>
          <w:rFonts w:cs="Times New Roman"/>
          <w:sz w:val="24"/>
          <w:szCs w:val="24"/>
          <w:lang w:val="ro-RO"/>
        </w:rPr>
        <w:t xml:space="preserve">monstrative, </w:t>
      </w:r>
      <w:r w:rsidR="006C05ED" w:rsidRPr="008523DA">
        <w:rPr>
          <w:rFonts w:cs="Times New Roman"/>
          <w:sz w:val="24"/>
          <w:szCs w:val="24"/>
          <w:lang w:val="ro-RO"/>
        </w:rPr>
        <w:t xml:space="preserve">sesiuni de experimente, workshop-uri </w:t>
      </w:r>
      <w:r w:rsidR="0055513C" w:rsidRPr="008523DA">
        <w:rPr>
          <w:rFonts w:cs="Times New Roman"/>
          <w:sz w:val="24"/>
          <w:szCs w:val="24"/>
          <w:lang w:val="ro-RO"/>
        </w:rPr>
        <w:t>și</w:t>
      </w:r>
      <w:r w:rsidR="006C05ED" w:rsidRPr="008523DA">
        <w:rPr>
          <w:rFonts w:cs="Times New Roman"/>
          <w:sz w:val="24"/>
          <w:szCs w:val="24"/>
          <w:lang w:val="ro-RO"/>
        </w:rPr>
        <w:t xml:space="preserve"> </w:t>
      </w:r>
      <w:r w:rsidR="0055513C" w:rsidRPr="008523DA">
        <w:rPr>
          <w:rFonts w:cs="Times New Roman"/>
          <w:sz w:val="24"/>
          <w:szCs w:val="24"/>
          <w:lang w:val="ro-RO"/>
        </w:rPr>
        <w:t>alte activități adecvate</w:t>
      </w:r>
      <w:r>
        <w:rPr>
          <w:rFonts w:cs="Times New Roman"/>
          <w:sz w:val="24"/>
          <w:szCs w:val="24"/>
          <w:lang w:val="ro-RO"/>
        </w:rPr>
        <w:t xml:space="preserve"> elevilor</w:t>
      </w:r>
      <w:r w:rsidR="0055513C" w:rsidRPr="008523DA">
        <w:rPr>
          <w:rFonts w:cs="Times New Roman"/>
          <w:sz w:val="24"/>
          <w:szCs w:val="24"/>
          <w:lang w:val="ro-RO"/>
        </w:rPr>
        <w:t>;</w:t>
      </w:r>
    </w:p>
    <w:p w:rsidR="006C05ED" w:rsidRPr="001521B2" w:rsidRDefault="00AE1331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 w:rsidRPr="001521B2">
        <w:rPr>
          <w:rFonts w:cs="Times New Roman"/>
          <w:b/>
          <w:sz w:val="24"/>
          <w:szCs w:val="24"/>
          <w:lang w:val="ro-RO"/>
        </w:rPr>
        <w:t>T</w:t>
      </w:r>
      <w:r w:rsidR="006C05ED" w:rsidRPr="001521B2">
        <w:rPr>
          <w:rFonts w:cs="Times New Roman"/>
          <w:b/>
          <w:sz w:val="24"/>
          <w:szCs w:val="24"/>
          <w:lang w:val="ro-RO"/>
        </w:rPr>
        <w:t>urul</w:t>
      </w:r>
      <w:r w:rsidR="002B0454" w:rsidRPr="001521B2">
        <w:rPr>
          <w:rFonts w:cs="Times New Roman"/>
          <w:b/>
          <w:sz w:val="24"/>
          <w:szCs w:val="24"/>
          <w:lang w:val="ro-RO"/>
        </w:rPr>
        <w:t xml:space="preserve">  ghidat</w:t>
      </w:r>
      <w:r w:rsidR="003350C2" w:rsidRPr="001521B2">
        <w:rPr>
          <w:rFonts w:cs="Times New Roman"/>
          <w:b/>
          <w:sz w:val="24"/>
          <w:szCs w:val="24"/>
          <w:lang w:val="ro-RO"/>
        </w:rPr>
        <w:t xml:space="preserve">  al</w:t>
      </w:r>
      <w:r w:rsidR="00155AEC" w:rsidRPr="001521B2">
        <w:rPr>
          <w:rFonts w:cs="Times New Roman"/>
          <w:b/>
          <w:sz w:val="24"/>
          <w:szCs w:val="24"/>
          <w:lang w:val="ro-RO"/>
        </w:rPr>
        <w:t xml:space="preserve">  Universității</w:t>
      </w:r>
      <w:r w:rsidR="00155AEC" w:rsidRPr="008523DA">
        <w:rPr>
          <w:rFonts w:cs="Times New Roman"/>
          <w:sz w:val="24"/>
          <w:szCs w:val="24"/>
          <w:lang w:val="ro-RO"/>
        </w:rPr>
        <w:t>,</w:t>
      </w:r>
      <w:r w:rsidR="00C479CA" w:rsidRPr="008523DA">
        <w:rPr>
          <w:rFonts w:cs="Times New Roman"/>
          <w:sz w:val="24"/>
          <w:szCs w:val="24"/>
          <w:lang w:val="ro-RO"/>
        </w:rPr>
        <w:t xml:space="preserve"> </w:t>
      </w:r>
      <w:r w:rsidR="006C05ED" w:rsidRPr="008523DA">
        <w:rPr>
          <w:rFonts w:cs="Times New Roman"/>
          <w:sz w:val="24"/>
          <w:szCs w:val="24"/>
          <w:shd w:val="clear" w:color="auto" w:fill="FFFFFF"/>
          <w:lang w:val="ro-RO"/>
        </w:rPr>
        <w:t xml:space="preserve">în cadrul căruia </w:t>
      </w:r>
      <w:r w:rsidR="001957C2" w:rsidRPr="008523DA">
        <w:rPr>
          <w:rFonts w:cs="Times New Roman"/>
          <w:sz w:val="24"/>
          <w:szCs w:val="24"/>
          <w:shd w:val="clear" w:color="auto" w:fill="FFFFFF"/>
          <w:lang w:val="ro-RO"/>
        </w:rPr>
        <w:t xml:space="preserve">elevii </w:t>
      </w:r>
      <w:r w:rsidR="006C05ED" w:rsidRPr="008523DA">
        <w:rPr>
          <w:rFonts w:cs="Times New Roman"/>
          <w:sz w:val="24"/>
          <w:szCs w:val="24"/>
          <w:shd w:val="clear" w:color="auto" w:fill="FFFFFF"/>
          <w:lang w:val="ro-RO"/>
        </w:rPr>
        <w:t>vor putea vizita locuri ca</w:t>
      </w:r>
      <w:r w:rsidR="001957C2" w:rsidRPr="008523DA">
        <w:rPr>
          <w:rFonts w:cs="Times New Roman"/>
          <w:sz w:val="24"/>
          <w:szCs w:val="24"/>
          <w:shd w:val="clear" w:color="auto" w:fill="FFFFFF"/>
          <w:lang w:val="ro-RO"/>
        </w:rPr>
        <w:t xml:space="preserve">: </w:t>
      </w:r>
      <w:r w:rsidR="006C05ED" w:rsidRPr="008523DA">
        <w:rPr>
          <w:rFonts w:cs="Times New Roman"/>
          <w:sz w:val="24"/>
          <w:szCs w:val="24"/>
          <w:shd w:val="clear" w:color="auto" w:fill="FFFFFF"/>
          <w:lang w:val="ro-RO"/>
        </w:rPr>
        <w:t xml:space="preserve"> </w:t>
      </w:r>
      <w:r w:rsidR="000E21B5">
        <w:rPr>
          <w:rFonts w:cs="Times New Roman"/>
          <w:sz w:val="24"/>
          <w:szCs w:val="24"/>
          <w:shd w:val="clear" w:color="auto" w:fill="FFFFFF"/>
          <w:lang w:val="ro-RO"/>
        </w:rPr>
        <w:t xml:space="preserve">Sala Pașilor Pierduți, </w:t>
      </w:r>
      <w:r w:rsidR="00724D5F">
        <w:rPr>
          <w:rFonts w:eastAsia="Times New Roman" w:cs="Times New Roman"/>
          <w:sz w:val="24"/>
          <w:szCs w:val="24"/>
          <w:lang w:val="ro-RO"/>
        </w:rPr>
        <w:t xml:space="preserve">Aula Magna „Mihai Eminescu” - </w:t>
      </w:r>
      <w:r w:rsidR="006C05ED" w:rsidRPr="008523DA">
        <w:rPr>
          <w:rFonts w:eastAsia="Times New Roman" w:cs="Times New Roman"/>
          <w:sz w:val="24"/>
          <w:szCs w:val="24"/>
          <w:lang w:val="ro-RO"/>
        </w:rPr>
        <w:t xml:space="preserve">sala unde se desfășoară cele mai importante evenimente din viaţa </w:t>
      </w:r>
      <w:r w:rsidR="00724D5F">
        <w:rPr>
          <w:rFonts w:eastAsia="Times New Roman" w:cs="Times New Roman"/>
          <w:sz w:val="24"/>
          <w:szCs w:val="24"/>
          <w:lang w:val="ro-RO"/>
        </w:rPr>
        <w:t xml:space="preserve">universităţii, Librăria–cafenea </w:t>
      </w:r>
      <w:r w:rsidR="006C05ED" w:rsidRPr="008523DA">
        <w:rPr>
          <w:rFonts w:eastAsia="Times New Roman" w:cs="Times New Roman"/>
          <w:sz w:val="24"/>
          <w:szCs w:val="24"/>
          <w:lang w:val="ro-RO"/>
        </w:rPr>
        <w:t>T</w:t>
      </w:r>
      <w:r w:rsidR="00724D5F" w:rsidRPr="008523DA">
        <w:rPr>
          <w:rFonts w:eastAsia="Times New Roman" w:cs="Times New Roman"/>
          <w:sz w:val="24"/>
          <w:szCs w:val="24"/>
          <w:lang w:val="ro-RO"/>
        </w:rPr>
        <w:t xml:space="preserve">afrali, </w:t>
      </w:r>
      <w:r w:rsidR="006C05ED" w:rsidRPr="008523DA">
        <w:rPr>
          <w:rFonts w:eastAsia="Times New Roman" w:cs="Times New Roman"/>
          <w:sz w:val="24"/>
          <w:szCs w:val="24"/>
          <w:lang w:val="ro-RO"/>
        </w:rPr>
        <w:t>unul dintre centrele vieţii culturale din universitate, Campusul „Titu Maiorescu”, format din restaurantul și căminele studenţeşti, Turnul Universității, una dintre construcţiile istorice ale univers</w:t>
      </w:r>
      <w:r w:rsidR="001521B2">
        <w:rPr>
          <w:rFonts w:eastAsia="Times New Roman" w:cs="Times New Roman"/>
          <w:sz w:val="24"/>
          <w:szCs w:val="24"/>
          <w:lang w:val="ro-RO"/>
        </w:rPr>
        <w:t>ităţii</w:t>
      </w:r>
      <w:r w:rsidR="00724D5F">
        <w:rPr>
          <w:rFonts w:eastAsia="Times New Roman" w:cs="Times New Roman"/>
          <w:sz w:val="24"/>
          <w:szCs w:val="24"/>
          <w:lang w:val="ro-RO"/>
        </w:rPr>
        <w:t xml:space="preserve"> de unde se poate vedea panorama orașului</w:t>
      </w:r>
      <w:r w:rsidR="001521B2" w:rsidRPr="001521B2">
        <w:rPr>
          <w:rFonts w:eastAsia="Times New Roman" w:cs="Times New Roman"/>
          <w:sz w:val="24"/>
          <w:szCs w:val="24"/>
          <w:lang w:val="ro-RO"/>
        </w:rPr>
        <w:t>;</w:t>
      </w:r>
    </w:p>
    <w:p w:rsidR="001521B2" w:rsidRPr="005B62AC" w:rsidRDefault="001521B2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>
        <w:rPr>
          <w:rFonts w:cs="Times New Roman"/>
          <w:b/>
          <w:sz w:val="24"/>
          <w:szCs w:val="24"/>
          <w:lang w:val="ro-RO"/>
        </w:rPr>
        <w:t xml:space="preserve">Vizite </w:t>
      </w:r>
      <w:r w:rsidRPr="001521B2">
        <w:rPr>
          <w:rFonts w:cs="Times New Roman"/>
          <w:b/>
          <w:sz w:val="24"/>
          <w:szCs w:val="24"/>
          <w:lang w:val="ro-RO"/>
        </w:rPr>
        <w:t xml:space="preserve">la </w:t>
      </w:r>
      <w:r w:rsidRPr="001521B2">
        <w:rPr>
          <w:rFonts w:eastAsia="Times New Roman" w:cs="Times New Roman"/>
          <w:b/>
          <w:sz w:val="24"/>
          <w:szCs w:val="24"/>
          <w:lang w:val="ro-RO"/>
        </w:rPr>
        <w:t>Muzeul Universităţii</w:t>
      </w:r>
      <w:r>
        <w:rPr>
          <w:rFonts w:eastAsia="Times New Roman" w:cs="Times New Roman"/>
          <w:sz w:val="24"/>
          <w:szCs w:val="24"/>
          <w:lang w:val="ro-RO"/>
        </w:rPr>
        <w:t xml:space="preserve"> – unul dintre cele mai noi și mai frumoase muzee ale Iașului,  unde elevii pot vedea cum arată cea mai veche civiliz</w:t>
      </w:r>
      <w:r w:rsidRPr="001521B2">
        <w:rPr>
          <w:rFonts w:eastAsia="Times New Roman" w:cs="Times New Roman"/>
          <w:sz w:val="24"/>
          <w:szCs w:val="24"/>
          <w:lang w:val="ro-RO"/>
        </w:rPr>
        <w:t>a</w:t>
      </w:r>
      <w:r>
        <w:rPr>
          <w:rFonts w:eastAsia="Times New Roman" w:cs="Times New Roman"/>
          <w:sz w:val="24"/>
          <w:szCs w:val="24"/>
          <w:lang w:val="ro-RO"/>
        </w:rPr>
        <w:t>ție descoperită pe teritoriul României- Civilizația Cucuteni, dar pot afla și detalii despre istoria Universității „Alexandru Ioan Cuza</w:t>
      </w:r>
      <w:r w:rsidRPr="001521B2">
        <w:rPr>
          <w:rFonts w:eastAsia="Times New Roman" w:cs="Times New Roman"/>
          <w:sz w:val="24"/>
          <w:szCs w:val="24"/>
          <w:lang w:val="ro-RO"/>
        </w:rPr>
        <w:t>”</w:t>
      </w:r>
      <w:r w:rsidR="003F6DEE">
        <w:rPr>
          <w:rFonts w:eastAsia="Times New Roman" w:cs="Times New Roman"/>
          <w:sz w:val="24"/>
          <w:szCs w:val="24"/>
          <w:lang w:val="ro-RO"/>
        </w:rPr>
        <w:t>, prima universitate a României</w:t>
      </w:r>
      <w:r w:rsidRPr="001521B2">
        <w:rPr>
          <w:rFonts w:eastAsia="Times New Roman" w:cs="Times New Roman"/>
          <w:sz w:val="24"/>
          <w:szCs w:val="24"/>
          <w:lang w:val="ro-RO"/>
        </w:rPr>
        <w:t>;</w:t>
      </w:r>
    </w:p>
    <w:p w:rsidR="005B62AC" w:rsidRPr="000E2708" w:rsidRDefault="000E2708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eastAsia="Times New Roman" w:cs="Times New Roman"/>
          <w:sz w:val="24"/>
          <w:szCs w:val="24"/>
          <w:lang w:val="ro-RO"/>
        </w:rPr>
      </w:pPr>
      <w:r>
        <w:rPr>
          <w:rFonts w:eastAsia="Times New Roman" w:cs="Times New Roman"/>
          <w:b/>
          <w:sz w:val="24"/>
          <w:szCs w:val="24"/>
          <w:lang w:val="ro-RO"/>
        </w:rPr>
        <w:t xml:space="preserve">Oportunități de burse în străinatate </w:t>
      </w:r>
      <w:r>
        <w:rPr>
          <w:rFonts w:eastAsia="Times New Roman" w:cs="Times New Roman"/>
          <w:sz w:val="24"/>
          <w:szCs w:val="24"/>
          <w:lang w:val="ro-RO"/>
        </w:rPr>
        <w:t>–</w:t>
      </w:r>
      <w:r>
        <w:rPr>
          <w:rFonts w:eastAsia="Times New Roman" w:cs="Times New Roman"/>
          <w:b/>
          <w:sz w:val="24"/>
          <w:szCs w:val="24"/>
          <w:lang w:val="ro-RO"/>
        </w:rPr>
        <w:t xml:space="preserve"> </w:t>
      </w:r>
      <w:r w:rsidRPr="000E2708">
        <w:rPr>
          <w:rFonts w:eastAsia="Times New Roman" w:cs="Times New Roman"/>
          <w:sz w:val="24"/>
          <w:szCs w:val="24"/>
          <w:lang w:val="ro-RO"/>
        </w:rPr>
        <w:t>se vor oferi informații despre s</w:t>
      </w:r>
      <w:r>
        <w:rPr>
          <w:rFonts w:eastAsia="Times New Roman" w:cs="Times New Roman"/>
          <w:sz w:val="24"/>
          <w:szCs w:val="24"/>
          <w:lang w:val="ro-RO"/>
        </w:rPr>
        <w:t>tagiile de studiu și practică î</w:t>
      </w:r>
      <w:r w:rsidRPr="000E2708">
        <w:rPr>
          <w:rFonts w:eastAsia="Times New Roman" w:cs="Times New Roman"/>
          <w:sz w:val="24"/>
          <w:szCs w:val="24"/>
          <w:lang w:val="ro-RO"/>
        </w:rPr>
        <w:t>n cadrul Programului Erasmus+</w:t>
      </w:r>
      <w:r w:rsidRPr="000E2708">
        <w:rPr>
          <w:rFonts w:eastAsia="Times New Roman" w:cs="Times New Roman"/>
          <w:sz w:val="24"/>
          <w:szCs w:val="24"/>
          <w:lang w:val="fr-FR"/>
        </w:rPr>
        <w:t>;</w:t>
      </w:r>
    </w:p>
    <w:p w:rsidR="0055513C" w:rsidRPr="008523DA" w:rsidRDefault="00AE1331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 w:rsidRPr="001521B2">
        <w:rPr>
          <w:rFonts w:cs="Times New Roman"/>
          <w:b/>
          <w:sz w:val="24"/>
          <w:szCs w:val="24"/>
          <w:shd w:val="clear" w:color="auto" w:fill="FFFFFF"/>
          <w:lang w:val="ro-RO"/>
        </w:rPr>
        <w:t>W</w:t>
      </w:r>
      <w:r w:rsidR="0055513C" w:rsidRPr="001521B2">
        <w:rPr>
          <w:rFonts w:cs="Times New Roman"/>
          <w:b/>
          <w:sz w:val="24"/>
          <w:szCs w:val="24"/>
          <w:shd w:val="clear" w:color="auto" w:fill="FFFFFF"/>
          <w:lang w:val="ro-RO"/>
        </w:rPr>
        <w:t>orkshop  de orientare</w:t>
      </w:r>
      <w:r w:rsidR="002B0454" w:rsidRPr="001521B2">
        <w:rPr>
          <w:rFonts w:cs="Times New Roman"/>
          <w:b/>
          <w:sz w:val="24"/>
          <w:szCs w:val="24"/>
          <w:shd w:val="clear" w:color="auto" w:fill="FFFFFF"/>
          <w:lang w:val="ro-RO"/>
        </w:rPr>
        <w:t xml:space="preserve"> în carieră</w:t>
      </w:r>
      <w:r w:rsidR="002B0454">
        <w:rPr>
          <w:rFonts w:cs="Times New Roman"/>
          <w:sz w:val="24"/>
          <w:szCs w:val="24"/>
          <w:shd w:val="clear" w:color="auto" w:fill="FFFFFF"/>
          <w:lang w:val="ro-RO"/>
        </w:rPr>
        <w:t xml:space="preserve"> - </w:t>
      </w:r>
      <w:r w:rsidR="0055513C" w:rsidRPr="008523DA">
        <w:rPr>
          <w:rFonts w:cs="Times New Roman"/>
          <w:sz w:val="24"/>
          <w:szCs w:val="24"/>
          <w:shd w:val="clear" w:color="auto" w:fill="FFFFFF"/>
          <w:lang w:val="ro-RO"/>
        </w:rPr>
        <w:t xml:space="preserve"> </w:t>
      </w:r>
      <w:r w:rsidR="002B0454">
        <w:rPr>
          <w:rFonts w:cs="Times New Roman"/>
          <w:sz w:val="24"/>
          <w:szCs w:val="24"/>
          <w:shd w:val="clear" w:color="auto" w:fill="FFFFFF"/>
          <w:lang w:val="ro-RO"/>
        </w:rPr>
        <w:t xml:space="preserve">în </w:t>
      </w:r>
      <w:r>
        <w:rPr>
          <w:rFonts w:cs="Times New Roman"/>
          <w:sz w:val="24"/>
          <w:szCs w:val="24"/>
          <w:shd w:val="clear" w:color="auto" w:fill="FFFFFF"/>
          <w:lang w:val="ro-RO"/>
        </w:rPr>
        <w:t xml:space="preserve">cadrul căruia </w:t>
      </w:r>
      <w:r w:rsidR="002B0454">
        <w:rPr>
          <w:rFonts w:cs="Times New Roman"/>
          <w:sz w:val="24"/>
          <w:szCs w:val="24"/>
          <w:shd w:val="clear" w:color="auto" w:fill="FFFFFF"/>
          <w:lang w:val="ro-RO"/>
        </w:rPr>
        <w:t xml:space="preserve">elevii vor </w:t>
      </w:r>
      <w:r w:rsidR="0055513C" w:rsidRPr="008523DA">
        <w:rPr>
          <w:rFonts w:cs="Times New Roman"/>
          <w:sz w:val="24"/>
          <w:szCs w:val="24"/>
          <w:shd w:val="clear" w:color="auto" w:fill="FFFFFF"/>
          <w:lang w:val="ro-RO"/>
        </w:rPr>
        <w:t>afla</w:t>
      </w:r>
      <w:r w:rsidR="00392A8C">
        <w:rPr>
          <w:rFonts w:cs="Times New Roman"/>
          <w:sz w:val="24"/>
          <w:szCs w:val="24"/>
          <w:shd w:val="clear" w:color="auto" w:fill="FFFFFF"/>
          <w:lang w:val="ro-RO"/>
        </w:rPr>
        <w:t xml:space="preserve"> </w:t>
      </w:r>
      <w:r w:rsidR="00392A8C" w:rsidRPr="00AE1331">
        <w:rPr>
          <w:lang w:val="ro-RO"/>
        </w:rPr>
        <w:t>cum își pot a</w:t>
      </w:r>
      <w:r w:rsidR="002B0454" w:rsidRPr="00AE1331">
        <w:rPr>
          <w:lang w:val="ro-RO"/>
        </w:rPr>
        <w:t>l</w:t>
      </w:r>
      <w:r w:rsidR="00392A8C" w:rsidRPr="00AE1331">
        <w:rPr>
          <w:lang w:val="ro-RO"/>
        </w:rPr>
        <w:t>ege facultatea</w:t>
      </w:r>
      <w:r w:rsidR="002B0454" w:rsidRPr="00AE1331">
        <w:rPr>
          <w:lang w:val="ro-RO"/>
        </w:rPr>
        <w:t xml:space="preserve"> care li se potrivește</w:t>
      </w:r>
      <w:r w:rsidR="001957C2" w:rsidRPr="008523DA">
        <w:rPr>
          <w:rFonts w:cs="Times New Roman"/>
          <w:sz w:val="24"/>
          <w:szCs w:val="24"/>
          <w:shd w:val="clear" w:color="auto" w:fill="FFFFFF"/>
          <w:lang w:val="ro-RO"/>
        </w:rPr>
        <w:t>;</w:t>
      </w:r>
    </w:p>
    <w:p w:rsidR="0055513C" w:rsidRDefault="00AE1331" w:rsidP="00907176">
      <w:pPr>
        <w:pStyle w:val="ListParagraph"/>
        <w:numPr>
          <w:ilvl w:val="0"/>
          <w:numId w:val="3"/>
        </w:numPr>
        <w:spacing w:after="0" w:line="240" w:lineRule="auto"/>
        <w:ind w:left="360"/>
        <w:jc w:val="both"/>
        <w:rPr>
          <w:rFonts w:cs="Times New Roman"/>
          <w:sz w:val="24"/>
          <w:szCs w:val="24"/>
          <w:lang w:val="ro-RO"/>
        </w:rPr>
      </w:pPr>
      <w:r w:rsidRPr="00C62F2D">
        <w:rPr>
          <w:rFonts w:cs="Times New Roman"/>
          <w:b/>
          <w:sz w:val="24"/>
          <w:szCs w:val="24"/>
          <w:lang w:val="ro-RO"/>
        </w:rPr>
        <w:t>P</w:t>
      </w:r>
      <w:r w:rsidR="0090329C" w:rsidRPr="00C62F2D">
        <w:rPr>
          <w:rFonts w:cs="Times New Roman"/>
          <w:b/>
          <w:sz w:val="24"/>
          <w:szCs w:val="24"/>
          <w:lang w:val="ro-RO"/>
        </w:rPr>
        <w:t>relegeri/ cursuri deschise pe o tematică generală</w:t>
      </w:r>
      <w:r w:rsidR="00C62F2D">
        <w:rPr>
          <w:rFonts w:cs="Times New Roman"/>
          <w:b/>
          <w:sz w:val="24"/>
          <w:szCs w:val="24"/>
          <w:lang w:val="ro-RO"/>
        </w:rPr>
        <w:t xml:space="preserve"> </w:t>
      </w:r>
      <w:r w:rsidR="00C62F2D" w:rsidRPr="00C62F2D">
        <w:rPr>
          <w:rFonts w:cs="Times New Roman"/>
          <w:sz w:val="24"/>
          <w:szCs w:val="24"/>
          <w:lang w:val="ro-RO"/>
        </w:rPr>
        <w:t>- organizate special pentru elevi</w:t>
      </w:r>
      <w:r w:rsidR="00907176">
        <w:rPr>
          <w:rFonts w:cs="Times New Roman"/>
          <w:sz w:val="24"/>
          <w:szCs w:val="24"/>
          <w:lang w:val="ro-RO"/>
        </w:rPr>
        <w:t>.</w:t>
      </w:r>
    </w:p>
    <w:p w:rsidR="00313B31" w:rsidRDefault="00734148" w:rsidP="003F6DEE">
      <w:pPr>
        <w:spacing w:after="0" w:line="240" w:lineRule="auto"/>
        <w:jc w:val="both"/>
        <w:rPr>
          <w:rFonts w:cs="Times New Roman"/>
          <w:sz w:val="24"/>
          <w:szCs w:val="24"/>
          <w:lang w:val="ro-RO"/>
        </w:rPr>
      </w:pPr>
      <w:r w:rsidRPr="008523DA">
        <w:rPr>
          <w:rFonts w:cs="Times New Roman"/>
          <w:sz w:val="24"/>
          <w:szCs w:val="24"/>
          <w:lang w:val="ro-RO"/>
        </w:rPr>
        <w:t>Programu</w:t>
      </w:r>
      <w:r w:rsidR="00792DBE">
        <w:rPr>
          <w:rFonts w:cs="Times New Roman"/>
          <w:sz w:val="24"/>
          <w:szCs w:val="24"/>
          <w:lang w:val="ro-RO"/>
        </w:rPr>
        <w:t>l complet al evenimentului este</w:t>
      </w:r>
      <w:r w:rsidRPr="008523DA">
        <w:rPr>
          <w:rFonts w:cs="Times New Roman"/>
          <w:sz w:val="24"/>
          <w:szCs w:val="24"/>
          <w:lang w:val="ro-RO"/>
        </w:rPr>
        <w:t xml:space="preserve"> publicat pe site-ul Universității, la adresa: </w:t>
      </w:r>
      <w:hyperlink r:id="rId7" w:history="1">
        <w:r w:rsidR="00AE43A8" w:rsidRPr="003B62B0">
          <w:rPr>
            <w:rStyle w:val="Hyperlink"/>
            <w:rFonts w:cs="Times New Roman"/>
            <w:sz w:val="24"/>
            <w:szCs w:val="24"/>
            <w:lang w:val="ro-RO"/>
          </w:rPr>
          <w:t>www.uaic.ro/zpd</w:t>
        </w:r>
      </w:hyperlink>
      <w:r w:rsidR="00907176">
        <w:rPr>
          <w:rStyle w:val="Hyperlink"/>
          <w:rFonts w:cs="Times New Roman"/>
          <w:sz w:val="24"/>
          <w:szCs w:val="24"/>
          <w:lang w:val="ro-RO"/>
        </w:rPr>
        <w:t xml:space="preserve"> </w:t>
      </w:r>
      <w:r w:rsidR="00907176">
        <w:rPr>
          <w:rFonts w:cs="Times New Roman"/>
          <w:sz w:val="24"/>
          <w:szCs w:val="24"/>
          <w:lang w:val="ro-RO"/>
        </w:rPr>
        <w:t>.</w:t>
      </w:r>
      <w:r w:rsidR="003F6DEE">
        <w:rPr>
          <w:rFonts w:cs="Times New Roman"/>
          <w:sz w:val="24"/>
          <w:szCs w:val="24"/>
          <w:lang w:val="ro-RO"/>
        </w:rPr>
        <w:t xml:space="preserve"> </w:t>
      </w:r>
      <w:r w:rsidR="00907176">
        <w:rPr>
          <w:rFonts w:cs="Times New Roman"/>
          <w:sz w:val="24"/>
          <w:szCs w:val="24"/>
          <w:lang w:val="ro-RO"/>
        </w:rPr>
        <w:t xml:space="preserve"> Î</w:t>
      </w:r>
      <w:r w:rsidR="00AE1331">
        <w:rPr>
          <w:rFonts w:cs="Times New Roman"/>
          <w:sz w:val="24"/>
          <w:szCs w:val="24"/>
          <w:lang w:val="ro-RO"/>
        </w:rPr>
        <w:t>nscrierea la activitățile organizate în cadrul „Zilelor</w:t>
      </w:r>
      <w:r w:rsidR="00C479CA" w:rsidRPr="008523DA">
        <w:rPr>
          <w:rFonts w:cs="Times New Roman"/>
          <w:sz w:val="24"/>
          <w:szCs w:val="24"/>
          <w:lang w:val="ro-RO"/>
        </w:rPr>
        <w:t xml:space="preserve"> Porţilor Deschise</w:t>
      </w:r>
      <w:r w:rsidR="00431037" w:rsidRPr="008523DA">
        <w:rPr>
          <w:rFonts w:cs="Times New Roman"/>
          <w:sz w:val="24"/>
          <w:szCs w:val="24"/>
          <w:lang w:val="ro-RO"/>
        </w:rPr>
        <w:t xml:space="preserve">” </w:t>
      </w:r>
      <w:r w:rsidR="00C479CA" w:rsidRPr="008523DA">
        <w:rPr>
          <w:rFonts w:cs="Times New Roman"/>
          <w:sz w:val="24"/>
          <w:szCs w:val="24"/>
          <w:lang w:val="ro-RO"/>
        </w:rPr>
        <w:t xml:space="preserve">se face exclusiv on-line, pe site-ul oficial al evenimentului </w:t>
      </w:r>
      <w:hyperlink r:id="rId8" w:history="1">
        <w:r w:rsidR="00AE43A8" w:rsidRPr="003B62B0">
          <w:rPr>
            <w:rStyle w:val="Hyperlink"/>
            <w:rFonts w:cs="Times New Roman"/>
            <w:sz w:val="24"/>
            <w:szCs w:val="24"/>
            <w:lang w:val="ro-RO"/>
          </w:rPr>
          <w:t>www.uaic.ro/zpd</w:t>
        </w:r>
      </w:hyperlink>
      <w:r w:rsidR="00C479CA" w:rsidRPr="008523DA">
        <w:rPr>
          <w:rFonts w:cs="Times New Roman"/>
          <w:sz w:val="24"/>
          <w:szCs w:val="24"/>
          <w:lang w:val="ro-RO"/>
        </w:rPr>
        <w:t xml:space="preserve">. </w:t>
      </w:r>
    </w:p>
    <w:p w:rsidR="00907176" w:rsidRPr="008523DA" w:rsidRDefault="00036486" w:rsidP="003F6DEE">
      <w:pPr>
        <w:spacing w:after="0"/>
        <w:jc w:val="both"/>
        <w:rPr>
          <w:rFonts w:cs="Times New Roman"/>
          <w:sz w:val="24"/>
          <w:szCs w:val="24"/>
          <w:lang w:val="ro-RO"/>
        </w:rPr>
      </w:pPr>
      <w:r w:rsidRPr="001F00A5">
        <w:rPr>
          <w:rFonts w:cs="Times New Roman"/>
          <w:sz w:val="24"/>
          <w:szCs w:val="24"/>
          <w:lang w:val="ro-RO"/>
        </w:rPr>
        <w:t>Evenimentul este organizat cu sprijinul Inspectoratului Școlar Județean din Bacău, Botoșani, Galați, Iași, Neamț, Suceava,  Vaslui și Vrancea.</w:t>
      </w:r>
      <w:r>
        <w:rPr>
          <w:rFonts w:cs="Times New Roman"/>
          <w:sz w:val="24"/>
          <w:szCs w:val="24"/>
          <w:lang w:val="ro-RO"/>
        </w:rPr>
        <w:t xml:space="preserve"> </w:t>
      </w:r>
    </w:p>
    <w:p w:rsidR="00907176" w:rsidRDefault="00892BD9" w:rsidP="003F6DEE">
      <w:pPr>
        <w:spacing w:after="0"/>
        <w:jc w:val="both"/>
        <w:rPr>
          <w:rFonts w:cs="Times New Roman"/>
          <w:sz w:val="24"/>
          <w:szCs w:val="24"/>
          <w:lang w:val="ro-RO"/>
        </w:rPr>
      </w:pPr>
      <w:r w:rsidRPr="008523DA">
        <w:rPr>
          <w:rFonts w:cs="Times New Roman"/>
          <w:sz w:val="24"/>
          <w:szCs w:val="24"/>
          <w:lang w:val="ro-RO"/>
        </w:rPr>
        <w:t xml:space="preserve">Profesorii coordonatori </w:t>
      </w:r>
      <w:r w:rsidR="00E448D6" w:rsidRPr="008523DA">
        <w:rPr>
          <w:rFonts w:cs="Times New Roman"/>
          <w:sz w:val="24"/>
          <w:szCs w:val="24"/>
          <w:lang w:val="ro-RO"/>
        </w:rPr>
        <w:t xml:space="preserve">ai grupurilor de elevi </w:t>
      </w:r>
      <w:r w:rsidRPr="008523DA">
        <w:rPr>
          <w:rFonts w:cs="Times New Roman"/>
          <w:sz w:val="24"/>
          <w:szCs w:val="24"/>
          <w:lang w:val="ro-RO"/>
        </w:rPr>
        <w:t>vor primi o diplomă de participare</w:t>
      </w:r>
      <w:r w:rsidR="00792DBE">
        <w:rPr>
          <w:rFonts w:cs="Times New Roman"/>
          <w:sz w:val="24"/>
          <w:szCs w:val="24"/>
          <w:lang w:val="ro-RO"/>
        </w:rPr>
        <w:t xml:space="preserve"> la eveniment</w:t>
      </w:r>
      <w:r w:rsidRPr="008523DA">
        <w:rPr>
          <w:rFonts w:cs="Times New Roman"/>
          <w:sz w:val="24"/>
          <w:szCs w:val="24"/>
          <w:lang w:val="ro-RO"/>
        </w:rPr>
        <w:t>.</w:t>
      </w:r>
      <w:bookmarkStart w:id="0" w:name="_GoBack"/>
      <w:bookmarkEnd w:id="0"/>
    </w:p>
    <w:sectPr w:rsidR="0090717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17A" w:rsidRDefault="00BA617A" w:rsidP="00F3119E">
      <w:pPr>
        <w:spacing w:after="0" w:line="240" w:lineRule="auto"/>
      </w:pPr>
      <w:r>
        <w:separator/>
      </w:r>
    </w:p>
  </w:endnote>
  <w:endnote w:type="continuationSeparator" w:id="0">
    <w:p w:rsidR="00BA617A" w:rsidRDefault="00BA617A" w:rsidP="00F3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17A" w:rsidRDefault="00BA617A" w:rsidP="00F3119E">
      <w:pPr>
        <w:spacing w:after="0" w:line="240" w:lineRule="auto"/>
      </w:pPr>
      <w:r>
        <w:separator/>
      </w:r>
    </w:p>
  </w:footnote>
  <w:footnote w:type="continuationSeparator" w:id="0">
    <w:p w:rsidR="00BA617A" w:rsidRDefault="00BA617A" w:rsidP="00F3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9B2" w:rsidRDefault="00D239B2">
    <w:pPr>
      <w:pStyle w:val="Header"/>
    </w:pPr>
    <w:r>
      <w:rPr>
        <w:noProof/>
        <w:lang w:val="en-GB" w:eastAsia="en-GB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6983730" cy="1163320"/>
          <wp:effectExtent l="0" t="0" r="762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3730" cy="11633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39B2" w:rsidRDefault="00D239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A0505"/>
    <w:multiLevelType w:val="hybridMultilevel"/>
    <w:tmpl w:val="91B43F4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7C1743D"/>
    <w:multiLevelType w:val="hybridMultilevel"/>
    <w:tmpl w:val="15B637D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E6264C"/>
    <w:multiLevelType w:val="multilevel"/>
    <w:tmpl w:val="C076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5F73D1"/>
    <w:multiLevelType w:val="multilevel"/>
    <w:tmpl w:val="EF7C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BC"/>
    <w:rsid w:val="00036486"/>
    <w:rsid w:val="000C5AB9"/>
    <w:rsid w:val="000E21B5"/>
    <w:rsid w:val="000E2708"/>
    <w:rsid w:val="001521B2"/>
    <w:rsid w:val="00155AEC"/>
    <w:rsid w:val="00193602"/>
    <w:rsid w:val="001957C2"/>
    <w:rsid w:val="001F00A5"/>
    <w:rsid w:val="001F19CF"/>
    <w:rsid w:val="00240942"/>
    <w:rsid w:val="0027031B"/>
    <w:rsid w:val="002B0454"/>
    <w:rsid w:val="00313B31"/>
    <w:rsid w:val="003350C2"/>
    <w:rsid w:val="00392A8C"/>
    <w:rsid w:val="003F6DEE"/>
    <w:rsid w:val="00431037"/>
    <w:rsid w:val="004429DE"/>
    <w:rsid w:val="004548AF"/>
    <w:rsid w:val="00471D68"/>
    <w:rsid w:val="004F77D4"/>
    <w:rsid w:val="0051148E"/>
    <w:rsid w:val="0055513C"/>
    <w:rsid w:val="005B62AC"/>
    <w:rsid w:val="006101F4"/>
    <w:rsid w:val="00643A5B"/>
    <w:rsid w:val="00683911"/>
    <w:rsid w:val="00696071"/>
    <w:rsid w:val="006C05ED"/>
    <w:rsid w:val="00724D5F"/>
    <w:rsid w:val="00734148"/>
    <w:rsid w:val="007355FF"/>
    <w:rsid w:val="00773699"/>
    <w:rsid w:val="00780395"/>
    <w:rsid w:val="00792DBE"/>
    <w:rsid w:val="008523DA"/>
    <w:rsid w:val="008723B5"/>
    <w:rsid w:val="0089092B"/>
    <w:rsid w:val="00892BD9"/>
    <w:rsid w:val="008972DC"/>
    <w:rsid w:val="008A4358"/>
    <w:rsid w:val="0090329C"/>
    <w:rsid w:val="00907176"/>
    <w:rsid w:val="00963AA9"/>
    <w:rsid w:val="00975D2A"/>
    <w:rsid w:val="009A01B9"/>
    <w:rsid w:val="00A11D27"/>
    <w:rsid w:val="00A62735"/>
    <w:rsid w:val="00AB33D9"/>
    <w:rsid w:val="00AE1331"/>
    <w:rsid w:val="00AE43A8"/>
    <w:rsid w:val="00B17DA6"/>
    <w:rsid w:val="00BA617A"/>
    <w:rsid w:val="00BD486F"/>
    <w:rsid w:val="00C04F38"/>
    <w:rsid w:val="00C479CA"/>
    <w:rsid w:val="00C62F2D"/>
    <w:rsid w:val="00C71536"/>
    <w:rsid w:val="00D239B2"/>
    <w:rsid w:val="00D521B3"/>
    <w:rsid w:val="00D67D59"/>
    <w:rsid w:val="00E1277B"/>
    <w:rsid w:val="00E164D8"/>
    <w:rsid w:val="00E20C83"/>
    <w:rsid w:val="00E4217D"/>
    <w:rsid w:val="00E448D6"/>
    <w:rsid w:val="00EB2BEB"/>
    <w:rsid w:val="00F235FE"/>
    <w:rsid w:val="00F3119E"/>
    <w:rsid w:val="00F35057"/>
    <w:rsid w:val="00F5522D"/>
    <w:rsid w:val="00F844BC"/>
    <w:rsid w:val="00F845FC"/>
    <w:rsid w:val="00F9272E"/>
    <w:rsid w:val="00F95784"/>
    <w:rsid w:val="00F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CC89BD-4E6D-4561-BFB3-BCA30760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43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9C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B33D9"/>
    <w:rPr>
      <w:b/>
      <w:bCs/>
    </w:rPr>
  </w:style>
  <w:style w:type="character" w:customStyle="1" w:styleId="apple-converted-space">
    <w:name w:val="apple-converted-space"/>
    <w:basedOn w:val="DefaultParagraphFont"/>
    <w:rsid w:val="00C04F38"/>
  </w:style>
  <w:style w:type="paragraph" w:styleId="Header">
    <w:name w:val="header"/>
    <w:basedOn w:val="Normal"/>
    <w:link w:val="HeaderChar"/>
    <w:uiPriority w:val="99"/>
    <w:unhideWhenUsed/>
    <w:rsid w:val="00F31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19E"/>
  </w:style>
  <w:style w:type="paragraph" w:styleId="Footer">
    <w:name w:val="footer"/>
    <w:basedOn w:val="Normal"/>
    <w:link w:val="FooterChar"/>
    <w:uiPriority w:val="99"/>
    <w:unhideWhenUsed/>
    <w:rsid w:val="00F31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19E"/>
  </w:style>
  <w:style w:type="character" w:customStyle="1" w:styleId="Heading1Char">
    <w:name w:val="Heading 1 Char"/>
    <w:basedOn w:val="DefaultParagraphFont"/>
    <w:link w:val="Heading1"/>
    <w:uiPriority w:val="9"/>
    <w:rsid w:val="008A43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C05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3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1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ic.ro/zp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aic.ro/zp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</dc:creator>
  <cp:lastModifiedBy>Ana Mihei</cp:lastModifiedBy>
  <cp:revision>14</cp:revision>
  <cp:lastPrinted>2017-02-27T08:27:00Z</cp:lastPrinted>
  <dcterms:created xsi:type="dcterms:W3CDTF">2017-02-15T13:21:00Z</dcterms:created>
  <dcterms:modified xsi:type="dcterms:W3CDTF">2017-02-27T08:40:00Z</dcterms:modified>
</cp:coreProperties>
</file>