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5EB8" w:rsidRPr="00EC5EB8" w:rsidTr="00EC5EB8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C5EB8" w:rsidRPr="00EC5EB8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EC5EB8" w:rsidRPr="00EC5EB8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:rsidR="00EC5EB8" w:rsidRPr="00EC5EB8" w:rsidRDefault="00EC5EB8" w:rsidP="00EC5E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  <w:r w:rsidRPr="00EC5EB8">
                          <w:rPr>
                            <w:rFonts w:ascii="Times New Roman" w:eastAsia="Times New Roman" w:hAnsi="Times New Roman"/>
                            <w:noProof/>
                            <w:sz w:val="24"/>
                            <w:szCs w:val="24"/>
                            <w:lang w:eastAsia="ro-RO"/>
                          </w:rPr>
                          <w:drawing>
                            <wp:inline distT="0" distB="0" distL="0" distR="0" wp14:anchorId="0D101D91" wp14:editId="3E4AE89E">
                              <wp:extent cx="2857500" cy="2905125"/>
                              <wp:effectExtent l="0" t="0" r="0" b="9525"/>
                              <wp:docPr id="1" name="Imagine 1" descr="https://mcusercontent.com/75bf0af1d80e470c39ce382b3/images/c45656b8-a9c8-439a-a800-2a5552a927c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mcusercontent.com/75bf0af1d80e470c39ce382b3/images/c45656b8-a9c8-439a-a800-2a5552a927c9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2905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C5EB8" w:rsidRPr="00EC5EB8" w:rsidRDefault="00EC5EB8" w:rsidP="00EC5E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C5EB8" w:rsidRPr="00EC5EB8" w:rsidRDefault="00EC5EB8" w:rsidP="00EC5EB8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7"/>
                <w:szCs w:val="27"/>
                <w:lang w:eastAsia="ro-RO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C5EB8" w:rsidRPr="00EC5EB8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EC5EB8" w:rsidRPr="00EC5EB8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EC5EB8" w:rsidRPr="00EC5EB8" w:rsidRDefault="00EC5EB8" w:rsidP="00EC5EB8">
                        <w:pPr>
                          <w:spacing w:after="0" w:line="488" w:lineRule="atLeast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</w:pPr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Abordez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avec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vos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apprenants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les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différents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aspects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qui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font la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richesse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et la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valeur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de la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langue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française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>aujourd'hui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  <w:lang w:eastAsia="ro-RO"/>
                          </w:rPr>
                          <w:t xml:space="preserve"> !</w:t>
                        </w:r>
                      </w:p>
                      <w:p w:rsidR="00EC5EB8" w:rsidRPr="00EC5EB8" w:rsidRDefault="00EC5EB8" w:rsidP="00EC5EB8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  <w:t xml:space="preserve">Dans le cadre du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cinquantenaire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la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Francophonie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le Centre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régional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francophone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pour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l’Europe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centrale et orientale (CREFECO) a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réalisé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un kit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pédagogique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qui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décline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thématiquement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les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principales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raisons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d’apprendre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le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français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</w:p>
                      <w:p w:rsidR="00EC5EB8" w:rsidRPr="00EC5EB8" w:rsidRDefault="00EC5EB8" w:rsidP="00EC5EB8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</w:p>
                      <w:p w:rsidR="00EC5EB8" w:rsidRPr="00EC5EB8" w:rsidRDefault="00EC5EB8" w:rsidP="00EC5EB8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</w:pP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S’appuyant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sur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l’argumentaire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« </w:t>
                        </w:r>
                        <w:hyperlink r:id="rId6" w:history="1">
                          <w:r w:rsidRPr="00EC5EB8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Parlons français, sans frontière et en version originale</w:t>
                          </w:r>
                        </w:hyperlink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 »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élaboré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en 2015 dans le cadre des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activités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du CREFECO,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les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fiches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pédagogiques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,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conçues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par des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enseignantes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expertes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des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pays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d’Europe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centrale et orientale,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permettent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d’aborder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avec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un public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d’apprenants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français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niveaux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A2 à B1,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les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différents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aspects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qui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font la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richesse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et la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valeur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de la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langue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française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</w:t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aujourd’hui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.</w:t>
                        </w:r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br/>
                        </w:r>
                        <w:proofErr w:type="spellStart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>Accéder</w:t>
                        </w:r>
                        <w:proofErr w:type="spellEnd"/>
                        <w:r w:rsidRPr="00EC5EB8"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sz w:val="24"/>
                            <w:szCs w:val="24"/>
                            <w:lang w:eastAsia="ro-RO"/>
                          </w:rPr>
                          <w:t xml:space="preserve"> au kit :</w:t>
                        </w:r>
                        <w:r w:rsidRPr="00EC5EB8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lang w:eastAsia="ro-RO"/>
                          </w:rPr>
                          <w:t> </w:t>
                        </w:r>
                        <w:hyperlink r:id="rId7" w:tgtFrame="_blank" w:history="1">
                          <w:r w:rsidRPr="00EC5EB8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  <w:lang w:eastAsia="ro-RO"/>
                            </w:rPr>
                            <w:t>https://bit.ly/3dIONzO</w:t>
                          </w:r>
                        </w:hyperlink>
                      </w:p>
                    </w:tc>
                  </w:tr>
                </w:tbl>
                <w:p w:rsidR="00EC5EB8" w:rsidRPr="00EC5EB8" w:rsidRDefault="00EC5EB8" w:rsidP="00EC5EB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C5EB8" w:rsidRPr="00EC5EB8" w:rsidRDefault="00EC5EB8" w:rsidP="00EC5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o-RO"/>
              </w:rPr>
            </w:pPr>
          </w:p>
        </w:tc>
      </w:tr>
      <w:tr w:rsidR="00EC5EB8" w:rsidRPr="00EC5EB8" w:rsidTr="00EC5EB8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AFAFA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p w:rsidR="00EC5EB8" w:rsidRPr="00EC5EB8" w:rsidRDefault="00EC5EB8" w:rsidP="00EC5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o-RO"/>
              </w:rPr>
            </w:pPr>
          </w:p>
        </w:tc>
      </w:tr>
      <w:tr w:rsidR="00EC5EB8" w:rsidRPr="00EC5EB8" w:rsidTr="00EC5EB8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EC5EB8" w:rsidRPr="00EC5EB8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2"/>
                  </w:tblGrid>
                  <w:tr w:rsidR="00EC5EB8" w:rsidRPr="00EC5EB8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32"/>
                        </w:tblGrid>
                        <w:tr w:rsidR="00EC5EB8" w:rsidRPr="00EC5E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95"/>
                              </w:tblGrid>
                              <w:tr w:rsidR="00EC5EB8" w:rsidRPr="00EC5E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95"/>
                                    </w:tblGrid>
                                    <w:tr w:rsidR="00EC5EB8" w:rsidRPr="00EC5EB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EC5EB8" w:rsidRPr="00EC5EB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"/>
                                                </w:tblGrid>
                                                <w:tr w:rsidR="00EC5EB8" w:rsidRPr="00EC5EB8">
                                                  <w:tc>
                                                    <w:tcPr>
                                                      <w:tcW w:w="3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C5EB8" w:rsidRPr="00EC5EB8" w:rsidRDefault="00EC5EB8" w:rsidP="00EC5EB8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/>
                                                          <w:sz w:val="24"/>
                                                          <w:szCs w:val="24"/>
                                                          <w:lang w:eastAsia="ro-RO"/>
                                                        </w:rPr>
                                                      </w:pPr>
                                                      <w:r w:rsidRPr="00EC5EB8">
                                                        <w:rPr>
                                                          <w:rFonts w:ascii="Times New Roman" w:eastAsia="Times New Roman" w:hAnsi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ro-RO"/>
                                                        </w:rPr>
                                                        <w:drawing>
                                                          <wp:inline distT="0" distB="0" distL="0" distR="0" wp14:anchorId="2C444EDC" wp14:editId="53920957">
                                                            <wp:extent cx="228600" cy="228600"/>
                                                            <wp:effectExtent l="0" t="0" r="0" b="0"/>
                                                            <wp:docPr id="2" name="Imagine 2" descr="Facebook">
                                                              <a:hlinkClick xmlns:a="http://schemas.openxmlformats.org/drawingml/2006/main" r:id="rId8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5" descr="Facebook">
                                                                      <a:hlinkClick r:id="rId8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9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8600" cy="2286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C5EB8" w:rsidRPr="00EC5EB8" w:rsidRDefault="00EC5EB8" w:rsidP="00EC5E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/>
                                                    <w:sz w:val="24"/>
                                                    <w:szCs w:val="24"/>
                                                    <w:lang w:eastAsia="ro-RO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C5EB8" w:rsidRPr="00EC5EB8" w:rsidRDefault="00EC5EB8" w:rsidP="00EC5EB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/>
                                              <w:sz w:val="24"/>
                                              <w:szCs w:val="24"/>
                                              <w:lang w:eastAsia="ro-R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5EB8" w:rsidRPr="00EC5EB8" w:rsidRDefault="00EC5EB8" w:rsidP="00EC5E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vanish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  <w:tbl>
                                    <w:tblPr>
                                      <w:tblpPr w:leftFromText="45" w:rightFromText="45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45"/>
                                    </w:tblGrid>
                                    <w:tr w:rsidR="00EC5EB8" w:rsidRPr="00EC5EB8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45"/>
                                          </w:tblGrid>
                                          <w:tr w:rsidR="00EC5EB8" w:rsidRPr="00EC5EB8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75" w:type="dxa"/>
                                                  <w:left w:w="135" w:type="dxa"/>
                                                  <w:bottom w:w="75" w:type="dxa"/>
                                                  <w:right w:w="15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dxa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360"/>
                                                </w:tblGrid>
                                                <w:tr w:rsidR="00EC5EB8" w:rsidRPr="00EC5EB8">
                                                  <w:tc>
                                                    <w:tcPr>
                                                      <w:tcW w:w="360" w:type="dxa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C5EB8" w:rsidRPr="00EC5EB8" w:rsidRDefault="00EC5EB8" w:rsidP="00EC5EB8">
                                                      <w:pPr>
                                                        <w:spacing w:after="0" w:line="240" w:lineRule="auto"/>
                                                        <w:jc w:val="center"/>
                                                        <w:rPr>
                                                          <w:rFonts w:ascii="Times New Roman" w:eastAsia="Times New Roman" w:hAnsi="Times New Roman"/>
                                                          <w:sz w:val="24"/>
                                                          <w:szCs w:val="24"/>
                                                          <w:lang w:eastAsia="ro-RO"/>
                                                        </w:rPr>
                                                      </w:pPr>
                                                      <w:r w:rsidRPr="00EC5EB8">
                                                        <w:rPr>
                                                          <w:rFonts w:ascii="Times New Roman" w:eastAsia="Times New Roman" w:hAnsi="Times New Roman"/>
                                                          <w:noProof/>
                                                          <w:color w:val="0000FF"/>
                                                          <w:sz w:val="24"/>
                                                          <w:szCs w:val="24"/>
                                                          <w:lang w:eastAsia="ro-RO"/>
                                                        </w:rPr>
                                                        <w:drawing>
                                                          <wp:inline distT="0" distB="0" distL="0" distR="0" wp14:anchorId="283A8AE2" wp14:editId="68EEC3AF">
                                                            <wp:extent cx="228600" cy="228600"/>
                                                            <wp:effectExtent l="0" t="0" r="0" b="0"/>
                                                            <wp:docPr id="3" name="Imagine 3" descr="Website">
                                                              <a:hlinkClick xmlns:a="http://schemas.openxmlformats.org/drawingml/2006/main" r:id="rId10" tgtFrame="&quot;_blank&quot;"/>
                                                            </wp:docPr>
                                                            <wp:cNvGraphicFramePr>
                                                              <a:graphicFrameLocks xmlns:a="http://schemas.openxmlformats.org/drawingml/2006/main" noChangeAspect="1"/>
                                                            </wp:cNvGraphicFramePr>
                                                            <a:graphic xmlns:a="http://schemas.openxmlformats.org/drawingml/2006/main">
                                                              <a:graphicData uri="http://schemas.openxmlformats.org/drawingml/2006/picture">
                                                                <pic:pic xmlns:pic="http://schemas.openxmlformats.org/drawingml/2006/picture">
                                                                  <pic:nvPicPr>
                                                                    <pic:cNvPr id="0" name="Picture 6" descr="Website">
                                                                      <a:hlinkClick r:id="rId10" tgtFrame="&quot;_blank&quot;"/>
                                                                    </pic:cNvPr>
                                                                    <pic:cNvPicPr>
                                                                      <a:picLocks noChangeAspect="1" noChangeArrowheads="1"/>
                                                                    </pic:cNvPicPr>
                                                                  </pic:nvPicPr>
                                                                  <pic:blipFill>
                                                                    <a:blip r:embed="rId11">
                                                                      <a:extLst>
                                                                        <a:ext uri="{28A0092B-C50C-407E-A947-70E740481C1C}">
                                                                          <a14:useLocalDpi xmlns:a14="http://schemas.microsoft.com/office/drawing/2010/main" val="0"/>
                                                                        </a:ext>
                                                                      </a:extLst>
                                                                    </a:blip>
                                                                    <a:srcRect/>
                                                                    <a:stretch>
                                                                      <a:fillRect/>
                                                                    </a:stretch>
                                                                  </pic:blipFill>
                                                                  <pic:spPr bwMode="auto">
                                                                    <a:xfrm>
                                                                      <a:off x="0" y="0"/>
                                                                      <a:ext cx="228600" cy="22860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</pic:spPr>
                                                                </pic:pic>
                                                              </a:graphicData>
                                                            </a:graphic>
                                                          </wp:inline>
                                                        </w:drawing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C5EB8" w:rsidRPr="00EC5EB8" w:rsidRDefault="00EC5EB8" w:rsidP="00EC5EB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/>
                                                    <w:sz w:val="24"/>
                                                    <w:szCs w:val="24"/>
                                                    <w:lang w:eastAsia="ro-RO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C5EB8" w:rsidRPr="00EC5EB8" w:rsidRDefault="00EC5EB8" w:rsidP="00EC5EB8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/>
                                              <w:sz w:val="24"/>
                                              <w:szCs w:val="24"/>
                                              <w:lang w:eastAsia="ro-RO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5EB8" w:rsidRPr="00EC5EB8" w:rsidRDefault="00EC5EB8" w:rsidP="00EC5E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eastAsia="ro-RO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5EB8" w:rsidRPr="00EC5EB8" w:rsidRDefault="00EC5EB8" w:rsidP="00EC5E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eastAsia="ro-RO"/>
                                </w:rPr>
                              </w:pPr>
                            </w:p>
                          </w:tc>
                        </w:tr>
                      </w:tbl>
                      <w:p w:rsidR="00EC5EB8" w:rsidRPr="00EC5EB8" w:rsidRDefault="00EC5EB8" w:rsidP="00EC5E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o-RO"/>
                          </w:rPr>
                        </w:pPr>
                      </w:p>
                    </w:tc>
                  </w:tr>
                </w:tbl>
                <w:p w:rsidR="00EC5EB8" w:rsidRPr="00EC5EB8" w:rsidRDefault="00EC5EB8" w:rsidP="00EC5E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o-RO"/>
                    </w:rPr>
                  </w:pPr>
                </w:p>
              </w:tc>
            </w:tr>
          </w:tbl>
          <w:p w:rsidR="00EC5EB8" w:rsidRPr="00EC5EB8" w:rsidRDefault="00EC5EB8" w:rsidP="00EC5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o-RO"/>
              </w:rPr>
            </w:pPr>
          </w:p>
        </w:tc>
      </w:tr>
    </w:tbl>
    <w:p w:rsidR="004C1195" w:rsidRDefault="004C1195">
      <w:bookmarkStart w:id="0" w:name="_GoBack"/>
      <w:bookmarkEnd w:id="0"/>
    </w:p>
    <w:sectPr w:rsidR="004C1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B8"/>
    <w:rsid w:val="004C1195"/>
    <w:rsid w:val="00EC5EB8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C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5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C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5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IF.CREFE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t.ly/3dIONz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rancophonie.org/sites/default/files/2020-03/Parlons%20francais%20sans%20frontieres.pdf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0" Type="http://schemas.openxmlformats.org/officeDocument/2006/relationships/hyperlink" Target="https://crefeco.org/display.php?fr/kit-parlons-francai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151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1</cp:revision>
  <dcterms:created xsi:type="dcterms:W3CDTF">2021-04-12T07:48:00Z</dcterms:created>
  <dcterms:modified xsi:type="dcterms:W3CDTF">2021-04-12T07:50:00Z</dcterms:modified>
</cp:coreProperties>
</file>