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Madame,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Monsieur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,</w:t>
      </w:r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</w:t>
      </w:r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Dans le cadre de la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Programmation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2015-2018 et de son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programme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«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Usage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et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rayonnement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du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Français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»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l’Organisation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internationale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de la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Francophonie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(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OiF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) lance, par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l’intermédiaire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de son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Bureau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Régional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pour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l’Europe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Centrale et Orientale (BRECO) un </w:t>
      </w:r>
      <w:bookmarkStart w:id="0" w:name="_GoBack"/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appel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à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candidatures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bookmarkEnd w:id="0"/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pour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des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concepteurs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de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fiches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pédagogiques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pour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le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niveau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B2 du CERCL, sur le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thème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«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Egalité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Femme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–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Homme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: la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lutte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contre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les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stéréotypes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de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genre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».</w:t>
      </w:r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</w:t>
      </w:r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l’Atelier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d’élaboration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de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fiches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pédagogiques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se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tiendra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r w:rsidRPr="00CC2D45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ro-RO"/>
        </w:rPr>
        <w:t xml:space="preserve">du 18 au 22 </w:t>
      </w:r>
      <w:proofErr w:type="spellStart"/>
      <w:r w:rsidRPr="00CC2D45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ro-RO"/>
        </w:rPr>
        <w:t>juin</w:t>
      </w:r>
      <w:proofErr w:type="spellEnd"/>
      <w:r w:rsidRPr="00CC2D45">
        <w:rPr>
          <w:rFonts w:ascii="Helvetica" w:eastAsia="Times New Roman" w:hAnsi="Helvetica" w:cs="Helvetica"/>
          <w:b/>
          <w:bCs/>
          <w:color w:val="26282A"/>
          <w:sz w:val="20"/>
          <w:szCs w:val="20"/>
          <w:lang w:eastAsia="ro-RO"/>
        </w:rPr>
        <w:t xml:space="preserve"> 2018 à Sofia (Bulgarie)</w:t>
      </w:r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et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réunira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des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concepteurs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de 5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pays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(à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hauteur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de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deux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concepteurs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par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pays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) de la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région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Europe centrale et orientale, à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savoir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l’Albanie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,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l’Arménie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,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l’Ex-république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yougoslave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de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Macédoine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, la Moldavie et la Roumanie.</w:t>
      </w:r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</w:t>
      </w:r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proofErr w:type="spellStart"/>
      <w:r w:rsidRPr="00CC2D45">
        <w:rPr>
          <w:rFonts w:ascii="Helvetica" w:eastAsia="Times New Roman" w:hAnsi="Helvetica" w:cs="Helvetica"/>
          <w:b/>
          <w:bCs/>
          <w:i/>
          <w:iCs/>
          <w:color w:val="26282A"/>
          <w:sz w:val="20"/>
          <w:szCs w:val="20"/>
          <w:lang w:eastAsia="ro-RO"/>
        </w:rPr>
        <w:t>Les</w:t>
      </w:r>
      <w:proofErr w:type="spellEnd"/>
      <w:r w:rsidRPr="00CC2D45">
        <w:rPr>
          <w:rFonts w:ascii="Helvetica" w:eastAsia="Times New Roman" w:hAnsi="Helvetica" w:cs="Helvetica"/>
          <w:b/>
          <w:bCs/>
          <w:i/>
          <w:iCs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b/>
          <w:bCs/>
          <w:i/>
          <w:iCs/>
          <w:color w:val="26282A"/>
          <w:sz w:val="20"/>
          <w:szCs w:val="20"/>
          <w:lang w:eastAsia="ro-RO"/>
        </w:rPr>
        <w:t>inscriptions</w:t>
      </w:r>
      <w:proofErr w:type="spellEnd"/>
      <w:r w:rsidRPr="00CC2D45">
        <w:rPr>
          <w:rFonts w:ascii="Helvetica" w:eastAsia="Times New Roman" w:hAnsi="Helvetica" w:cs="Helvetica"/>
          <w:b/>
          <w:bCs/>
          <w:i/>
          <w:iCs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b/>
          <w:bCs/>
          <w:i/>
          <w:iCs/>
          <w:color w:val="26282A"/>
          <w:sz w:val="20"/>
          <w:szCs w:val="20"/>
          <w:lang w:eastAsia="ro-RO"/>
        </w:rPr>
        <w:t>sont</w:t>
      </w:r>
      <w:proofErr w:type="spellEnd"/>
      <w:r w:rsidRPr="00CC2D45">
        <w:rPr>
          <w:rFonts w:ascii="Helvetica" w:eastAsia="Times New Roman" w:hAnsi="Helvetica" w:cs="Helvetica"/>
          <w:b/>
          <w:bCs/>
          <w:i/>
          <w:iCs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b/>
          <w:bCs/>
          <w:i/>
          <w:iCs/>
          <w:color w:val="26282A"/>
          <w:sz w:val="20"/>
          <w:szCs w:val="20"/>
          <w:lang w:eastAsia="ro-RO"/>
        </w:rPr>
        <w:t>ouvertes</w:t>
      </w:r>
      <w:proofErr w:type="spellEnd"/>
      <w:r w:rsidRPr="00CC2D45">
        <w:rPr>
          <w:rFonts w:ascii="Helvetica" w:eastAsia="Times New Roman" w:hAnsi="Helvetica" w:cs="Helvetica"/>
          <w:b/>
          <w:bCs/>
          <w:i/>
          <w:iCs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b/>
          <w:bCs/>
          <w:i/>
          <w:iCs/>
          <w:color w:val="26282A"/>
          <w:sz w:val="20"/>
          <w:szCs w:val="20"/>
          <w:lang w:eastAsia="ro-RO"/>
        </w:rPr>
        <w:t>jusqu</w:t>
      </w:r>
      <w:proofErr w:type="spellEnd"/>
      <w:r w:rsidRPr="00CC2D45">
        <w:rPr>
          <w:rFonts w:ascii="Helvetica" w:eastAsia="Times New Roman" w:hAnsi="Helvetica" w:cs="Helvetica"/>
          <w:b/>
          <w:bCs/>
          <w:i/>
          <w:iCs/>
          <w:color w:val="26282A"/>
          <w:sz w:val="20"/>
          <w:szCs w:val="20"/>
          <w:lang w:eastAsia="ro-RO"/>
        </w:rPr>
        <w:t>‘au 23 mai 2018.</w:t>
      </w:r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CC2D45">
        <w:rPr>
          <w:rFonts w:ascii="Helvetica" w:eastAsia="Times New Roman" w:hAnsi="Helvetica" w:cs="Helvetica"/>
          <w:b/>
          <w:bCs/>
          <w:i/>
          <w:iCs/>
          <w:color w:val="26282A"/>
          <w:sz w:val="20"/>
          <w:szCs w:val="20"/>
          <w:lang w:eastAsia="ro-RO"/>
        </w:rPr>
        <w:t> </w:t>
      </w:r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Pour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plus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d'informations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et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pour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télécharger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le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formulaire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de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candidature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veuillez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suivre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le lien: </w:t>
      </w:r>
      <w:hyperlink r:id="rId6" w:tgtFrame="_blank" w:history="1">
        <w:r w:rsidRPr="00CC2D45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ro-RO"/>
          </w:rPr>
          <w:t>https://crefeco.org/display.php?fr/Annonces/995</w:t>
        </w:r>
      </w:hyperlink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</w:t>
      </w:r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Nous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restons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à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disposition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pour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tout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renseignement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.</w:t>
      </w:r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 </w:t>
      </w:r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Cordialement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,</w:t>
      </w:r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Sonya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Bogoeva</w:t>
      </w:r>
      <w:proofErr w:type="spellEnd"/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Assistante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administrative</w:t>
      </w:r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Bureau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Régional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pour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les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pays</w:t>
      </w:r>
      <w:proofErr w:type="spellEnd"/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d'’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Europe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Centrale et Orientale (BRECO) de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l’Organisation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Internationale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de la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Francophonie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-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Structure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Sofia</w:t>
      </w:r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1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rue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Léopold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Sédar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Senghor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, 1618 Sofia, 3e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étage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</w:t>
      </w:r>
      <w:proofErr w:type="spellStart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Téléphone</w:t>
      </w:r>
      <w:proofErr w:type="spellEnd"/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 xml:space="preserve"> : </w:t>
      </w:r>
    </w:p>
    <w:p w:rsidR="00CC2D45" w:rsidRPr="00CC2D45" w:rsidRDefault="00CC2D45" w:rsidP="00CC2D4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</w:pPr>
      <w:r w:rsidRPr="00CC2D45">
        <w:rPr>
          <w:rFonts w:ascii="Helvetica" w:eastAsia="Times New Roman" w:hAnsi="Helvetica" w:cs="Helvetica"/>
          <w:color w:val="26282A"/>
          <w:sz w:val="20"/>
          <w:szCs w:val="20"/>
          <w:lang w:eastAsia="ro-RO"/>
        </w:rPr>
        <w:t>(+359) 02 955 59 71</w:t>
      </w:r>
    </w:p>
    <w:p w:rsidR="00CC2D45" w:rsidRPr="00CC2D45" w:rsidRDefault="00CC2D45" w:rsidP="00CC2D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366C9" w:rsidRDefault="00B366C9"/>
    <w:sectPr w:rsidR="00B36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43B64"/>
    <w:multiLevelType w:val="multilevel"/>
    <w:tmpl w:val="418C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B1"/>
    <w:rsid w:val="003466B1"/>
    <w:rsid w:val="00B366C9"/>
    <w:rsid w:val="00CC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7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0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5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feco.org/display.php?fr/Annonces/9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1184</Characters>
  <Application>Microsoft Office Word</Application>
  <DocSecurity>0</DocSecurity>
  <Lines>9</Lines>
  <Paragraphs>2</Paragraphs>
  <ScaleCrop>false</ScaleCrop>
  <Company>Unitate Scolara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2018-05-14T09:09:00Z</dcterms:created>
  <dcterms:modified xsi:type="dcterms:W3CDTF">2018-05-14T09:09:00Z</dcterms:modified>
</cp:coreProperties>
</file>