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A" w:rsidRPr="00005F6A" w:rsidRDefault="00005F6A" w:rsidP="00005F6A">
      <w:pPr>
        <w:shd w:val="clear" w:color="auto" w:fill="FFFFFF"/>
        <w:spacing w:after="0" w:line="403" w:lineRule="atLeast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val="ro-RO"/>
        </w:rPr>
      </w:pPr>
      <w:r w:rsidRPr="00005F6A">
        <w:rPr>
          <w:rFonts w:ascii="Arial" w:eastAsia="Times New Roman" w:hAnsi="Arial" w:cs="Arial"/>
          <w:b/>
          <w:bCs/>
          <w:kern w:val="36"/>
          <w:sz w:val="29"/>
          <w:szCs w:val="29"/>
        </w:rPr>
        <w:t>(ŞI) Pentru colegii geografi din jude</w:t>
      </w:r>
      <w:r w:rsidRPr="00005F6A">
        <w:rPr>
          <w:rFonts w:ascii="Arial" w:eastAsia="Times New Roman" w:hAnsi="Arial" w:cs="Arial"/>
          <w:b/>
          <w:bCs/>
          <w:kern w:val="36"/>
          <w:sz w:val="29"/>
          <w:szCs w:val="29"/>
          <w:lang w:val="ro-RO"/>
        </w:rPr>
        <w:t>ţul Bacău!</w:t>
      </w:r>
    </w:p>
    <w:p w:rsidR="00005F6A" w:rsidRDefault="00005F6A" w:rsidP="00005F6A">
      <w:pPr>
        <w:shd w:val="clear" w:color="auto" w:fill="FFFFFF"/>
        <w:spacing w:after="0" w:line="403" w:lineRule="atLeast"/>
        <w:outlineLvl w:val="0"/>
        <w:rPr>
          <w:rFonts w:ascii="Arial" w:eastAsia="Times New Roman" w:hAnsi="Arial" w:cs="Arial"/>
          <w:b/>
          <w:bCs/>
          <w:color w:val="004289"/>
          <w:kern w:val="36"/>
          <w:sz w:val="29"/>
          <w:szCs w:val="29"/>
        </w:rPr>
      </w:pPr>
    </w:p>
    <w:p w:rsidR="00005F6A" w:rsidRPr="00005F6A" w:rsidRDefault="00005F6A" w:rsidP="00005F6A">
      <w:pPr>
        <w:shd w:val="clear" w:color="auto" w:fill="FFFFFF"/>
        <w:spacing w:after="0" w:line="403" w:lineRule="atLeast"/>
        <w:outlineLvl w:val="0"/>
        <w:rPr>
          <w:rFonts w:ascii="Arial" w:eastAsia="Times New Roman" w:hAnsi="Arial" w:cs="Arial"/>
          <w:b/>
          <w:bCs/>
          <w:color w:val="004289"/>
          <w:kern w:val="36"/>
          <w:sz w:val="29"/>
          <w:szCs w:val="29"/>
        </w:rPr>
      </w:pPr>
      <w:r w:rsidRPr="00005F6A">
        <w:rPr>
          <w:rFonts w:ascii="Arial" w:eastAsia="Times New Roman" w:hAnsi="Arial" w:cs="Arial"/>
          <w:b/>
          <w:bCs/>
          <w:color w:val="004289"/>
          <w:kern w:val="36"/>
          <w:sz w:val="29"/>
          <w:szCs w:val="29"/>
        </w:rPr>
        <w:t>Apel pentru selecţia cadrelor didactice care vor evalua proiectele de manuale şcolare pentru clasa a V-a, valabile din anul şcolar 2017-2018</w:t>
      </w:r>
    </w:p>
    <w:p w:rsidR="00005F6A" w:rsidRDefault="00005F6A" w:rsidP="00005F6A">
      <w:pPr>
        <w:spacing w:after="0" w:line="230" w:lineRule="atLeast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:rsidR="00005F6A" w:rsidRDefault="00005F6A" w:rsidP="00005F6A">
      <w:pPr>
        <w:spacing w:after="0" w:line="230" w:lineRule="atLeast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:rsidR="00005F6A" w:rsidRDefault="00005F6A" w:rsidP="00005F6A">
      <w:pPr>
        <w:spacing w:after="0" w:line="230" w:lineRule="atLeast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:rsidR="00005F6A" w:rsidRPr="00005F6A" w:rsidRDefault="00005F6A" w:rsidP="00005F6A">
      <w:pPr>
        <w:spacing w:after="0" w:line="230" w:lineRule="atLeast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  <w:r w:rsidRPr="00005F6A">
        <w:rPr>
          <w:rFonts w:ascii="Arial" w:eastAsia="Times New Roman" w:hAnsi="Arial" w:cs="Arial"/>
          <w:b/>
          <w:bCs/>
          <w:color w:val="333333"/>
          <w:sz w:val="16"/>
          <w:szCs w:val="16"/>
        </w:rPr>
        <w:t>Data publicării: </w:t>
      </w:r>
    </w:p>
    <w:p w:rsidR="00005F6A" w:rsidRPr="00005F6A" w:rsidRDefault="00005F6A" w:rsidP="00005F6A">
      <w:pPr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005F6A">
        <w:rPr>
          <w:rFonts w:ascii="Times New Roman" w:eastAsia="Times New Roman" w:hAnsi="Times New Roman" w:cs="Times New Roman"/>
          <w:b/>
          <w:bCs/>
          <w:color w:val="999999"/>
          <w:sz w:val="13"/>
        </w:rPr>
        <w:t>13 Mar 2017</w:t>
      </w:r>
    </w:p>
    <w:p w:rsidR="00005F6A" w:rsidRP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005F6A">
        <w:rPr>
          <w:rFonts w:ascii="Arial" w:eastAsia="Times New Roman" w:hAnsi="Arial" w:cs="Arial"/>
          <w:color w:val="333333"/>
          <w:sz w:val="17"/>
          <w:szCs w:val="17"/>
        </w:rPr>
        <w:t>Ministerul Educaţiei Naţionale (MEN) a lansat, prin Centrul Naţional de Evaluare şi Examinare (CNEE), un </w:t>
      </w:r>
      <w:hyperlink r:id="rId4" w:tgtFrame="_blank" w:history="1">
        <w:r w:rsidRPr="00005F6A">
          <w:rPr>
            <w:rFonts w:ascii="Arial" w:eastAsia="Times New Roman" w:hAnsi="Arial" w:cs="Arial"/>
            <w:color w:val="337AB7"/>
            <w:sz w:val="17"/>
          </w:rPr>
          <w:t>apel pentru selecţia cadrelor didactice</w:t>
        </w:r>
      </w:hyperlink>
      <w:r w:rsidRPr="00005F6A">
        <w:rPr>
          <w:rFonts w:ascii="Arial" w:eastAsia="Times New Roman" w:hAnsi="Arial" w:cs="Arial"/>
          <w:color w:val="333333"/>
          <w:sz w:val="17"/>
          <w:szCs w:val="17"/>
        </w:rPr>
        <w:t> care vor evalua proiectele de manuale şcolare pentru clasa a V-a, valabile din anul şcolar 2017-2018. Selecţia profesorilor cu statut de experţi cooptaţi în vederea constituirii grupurilor de lucru pe discipline se va face în baza prevederilor </w:t>
      </w:r>
      <w:hyperlink r:id="rId5" w:tgtFrame="_blank" w:history="1">
        <w:r w:rsidRPr="00005F6A">
          <w:rPr>
            <w:rFonts w:ascii="Arial" w:eastAsia="Times New Roman" w:hAnsi="Arial" w:cs="Arial"/>
            <w:color w:val="337AB7"/>
            <w:sz w:val="17"/>
          </w:rPr>
          <w:t>ordinului de ministru nr. 3.411/2017</w:t>
        </w:r>
      </w:hyperlink>
      <w:r w:rsidRPr="00005F6A">
        <w:rPr>
          <w:rFonts w:ascii="Arial" w:eastAsia="Times New Roman" w:hAnsi="Arial" w:cs="Arial"/>
          <w:color w:val="333333"/>
          <w:sz w:val="17"/>
          <w:szCs w:val="17"/>
        </w:rPr>
        <w:t>.</w:t>
      </w:r>
    </w:p>
    <w:p w:rsidR="00005F6A" w:rsidRP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005F6A">
        <w:rPr>
          <w:rFonts w:ascii="Arial" w:eastAsia="Times New Roman" w:hAnsi="Arial" w:cs="Arial"/>
          <w:color w:val="333333"/>
          <w:sz w:val="17"/>
          <w:szCs w:val="17"/>
        </w:rPr>
        <w:t>Misiunea evaluatorilor este aceea de a analiza şi evalua calitatea proiectelor de manuale şcolare propuse de edituri. Din grupurile de lucru pot face parte cadre didactice angrenate înactivități de predare-învățare-evaluare în învățământul preuniversitar, corespunzătoare ciclului de învățământ și disciplinei pentru care se evaluează proiecte de manuale școlare.</w:t>
      </w:r>
    </w:p>
    <w:p w:rsidR="00005F6A" w:rsidRP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005F6A">
        <w:rPr>
          <w:rFonts w:ascii="Arial" w:eastAsia="Times New Roman" w:hAnsi="Arial" w:cs="Arial"/>
          <w:color w:val="333333"/>
          <w:sz w:val="17"/>
          <w:szCs w:val="17"/>
        </w:rPr>
        <w:t>Pot participa la selecție cadrele didactice care dețin gradul didactic I în domeniul disciplinei/în domenii conexe celui pentru care se înscriu sau au titlul ştiinţific de doctor în aria de expertiză/arii conexe. Vor avea prioritate acele cadre didactice care, suplimentar, au absolvit cursuri/module specifice activităţilor de evaluare a proiectelor de manuale şcolare/de abilitare curriculară/de evaluare de proces. Fiecare persoană îşi va putea depune candidatura exclusiv pentru o singură disciplină din cele cuprinse în planul-cadru pentru clasa a V-a.</w:t>
      </w:r>
    </w:p>
    <w:p w:rsidR="00005F6A" w:rsidRP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005F6A">
        <w:rPr>
          <w:rFonts w:ascii="Arial" w:eastAsia="Times New Roman" w:hAnsi="Arial" w:cs="Arial"/>
          <w:color w:val="333333"/>
          <w:sz w:val="17"/>
          <w:szCs w:val="17"/>
        </w:rPr>
        <w:t>Procesul de selecţie a candidaţilor se va desfăşura în trei etape: 13 – 31 martie (înscrierea candidaților), 3-7 aprilie (selecţia candidaţilor) și 10 - 14 aprilie (anunţarea rezultatelor selecţiei, individual, doar pentru candidaţii selectaţi). Alegerea componenţilor grupurilor de lucru şi comunicarea rezultatelor se vor desfăşura exclusiv on-line, pe platforma existentă pe </w:t>
      </w:r>
      <w:hyperlink r:id="rId6" w:tgtFrame="_blank" w:history="1">
        <w:r w:rsidRPr="00005F6A">
          <w:rPr>
            <w:rFonts w:ascii="Arial" w:eastAsia="Times New Roman" w:hAnsi="Arial" w:cs="Arial"/>
            <w:color w:val="337AB7"/>
            <w:sz w:val="17"/>
          </w:rPr>
          <w:t>www.rocnee.eu</w:t>
        </w:r>
      </w:hyperlink>
      <w:r w:rsidRPr="00005F6A">
        <w:rPr>
          <w:rFonts w:ascii="Arial" w:eastAsia="Times New Roman" w:hAnsi="Arial" w:cs="Arial"/>
          <w:color w:val="333333"/>
          <w:sz w:val="17"/>
          <w:szCs w:val="17"/>
        </w:rPr>
        <w:t>. </w:t>
      </w:r>
    </w:p>
    <w:p w:rsid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005F6A">
        <w:rPr>
          <w:rFonts w:ascii="Arial" w:eastAsia="Times New Roman" w:hAnsi="Arial" w:cs="Arial"/>
          <w:color w:val="333333"/>
          <w:sz w:val="17"/>
          <w:szCs w:val="17"/>
        </w:rPr>
        <w:t>Coordonatorii de discipline vor monitoriza activitatea grupurilor de lucru pe baza unor criterii de eficienţă/performanţă. În situația în care vor fi cadre didactice care nu demonstrează competenţă şi eficienţă în activitatea desfăşurată, acestea vor fi înlocuite pe parcursul anului școlar 2016-2017 cu alți membri, desemnați ca rezerve în urma procedurii de selecţie. La încheierea sesiunii de evaluare a calității proiectelor de manuale școlare pentru clasa a V-a, activitatea cadrelor didactice cu statut de experţi cooptaţi va fi analizată și ulterior va avea loc o actualizare a bazei de date. </w:t>
      </w:r>
    </w:p>
    <w:p w:rsid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color w:val="333333"/>
          <w:sz w:val="17"/>
          <w:szCs w:val="17"/>
        </w:rPr>
        <w:t xml:space="preserve">Sursa: </w:t>
      </w:r>
      <w:hyperlink r:id="rId7" w:history="1">
        <w:r w:rsidRPr="00360A5E">
          <w:rPr>
            <w:rStyle w:val="Hyperlink"/>
            <w:rFonts w:ascii="Arial" w:eastAsia="Times New Roman" w:hAnsi="Arial" w:cs="Arial"/>
            <w:sz w:val="17"/>
            <w:szCs w:val="17"/>
          </w:rPr>
          <w:t>http://edu.ro/apel-pentru-selec%C5%A3ia-cadrelor-didactice-care-vor-evalua-proiectele-de-manuale-%C5%9Fcolare-pentru-clasa-v</w:t>
        </w:r>
      </w:hyperlink>
    </w:p>
    <w:p w:rsidR="00005F6A" w:rsidRPr="00005F6A" w:rsidRDefault="00005F6A" w:rsidP="00005F6A">
      <w:pPr>
        <w:spacing w:after="115" w:line="230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3002E7" w:rsidRDefault="003002E7"/>
    <w:sectPr w:rsidR="003002E7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05F6A"/>
    <w:rsid w:val="00005F6A"/>
    <w:rsid w:val="003002E7"/>
    <w:rsid w:val="003F74FF"/>
    <w:rsid w:val="0085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paragraph" w:styleId="Heading1">
    <w:name w:val="heading 1"/>
    <w:basedOn w:val="Normal"/>
    <w:link w:val="Heading1Char"/>
    <w:uiPriority w:val="9"/>
    <w:qFormat/>
    <w:rsid w:val="0000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005F6A"/>
  </w:style>
  <w:style w:type="paragraph" w:customStyle="1" w:styleId="rtejustify">
    <w:name w:val="rtejustify"/>
    <w:basedOn w:val="Normal"/>
    <w:rsid w:val="000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F6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5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ro/apel-pentru-selec%C5%A3ia-cadrelor-didactice-care-vor-evalua-proiectele-de-manuale-%C5%9Fcolare-pentru-clasa-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nee.eu/" TargetMode="External"/><Relationship Id="rId5" Type="http://schemas.openxmlformats.org/officeDocument/2006/relationships/hyperlink" Target="https://www.edu.ro/sites/default/files/fisiere%20articole/OMEN%203411_Manuale%20cls.%20a%20V-a.pdf" TargetMode="External"/><Relationship Id="rId4" Type="http://schemas.openxmlformats.org/officeDocument/2006/relationships/hyperlink" Target="https://www.edu.ro/sites/default/files/_fi%C8%99iere/Invatamant-Preuniversitar/2017/manuale/Apel_selectie_evaluatori%20manuale_1_cls%20V%20(2)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2017-03-14T08:13:00Z</dcterms:created>
  <dcterms:modified xsi:type="dcterms:W3CDTF">2017-03-14T08:15:00Z</dcterms:modified>
</cp:coreProperties>
</file>